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新建集团</w:t>
      </w:r>
      <w:r>
        <w:rPr>
          <w:rFonts w:hint="default"/>
          <w:b/>
          <w:bCs/>
          <w:sz w:val="36"/>
          <w:szCs w:val="44"/>
          <w:lang w:val="en-US" w:eastAsia="zh-CN"/>
        </w:rPr>
        <w:t xml:space="preserve"> </w:t>
      </w:r>
    </w:p>
    <w:p>
      <w:pPr>
        <w:ind w:firstLine="420" w:firstLineChars="0"/>
        <w:jc w:val="left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1.1 </w:t>
      </w:r>
      <w:r>
        <w:rPr>
          <w:rFonts w:hint="eastAsia"/>
          <w:sz w:val="24"/>
          <w:szCs w:val="32"/>
          <w:lang w:val="en-US" w:eastAsia="zh-CN"/>
        </w:rPr>
        <w:t>综合营业</w:t>
      </w:r>
      <w:r>
        <w:rPr>
          <w:rFonts w:hint="default"/>
          <w:sz w:val="24"/>
          <w:szCs w:val="32"/>
          <w:lang w:val="en-US" w:eastAsia="zh-CN"/>
        </w:rPr>
        <w:t>-</w:t>
      </w:r>
      <w:r>
        <w:rPr>
          <w:rFonts w:hint="eastAsia"/>
          <w:sz w:val="24"/>
          <w:szCs w:val="32"/>
          <w:lang w:val="en-US" w:eastAsia="zh-CN"/>
        </w:rPr>
        <w:t>集团客户</w:t>
      </w:r>
      <w:r>
        <w:rPr>
          <w:rFonts w:hint="default"/>
          <w:sz w:val="24"/>
          <w:szCs w:val="32"/>
          <w:lang w:val="en-US" w:eastAsia="zh-CN"/>
        </w:rPr>
        <w:t>360</w:t>
      </w:r>
      <w:r>
        <w:rPr>
          <w:rFonts w:hint="eastAsia"/>
          <w:sz w:val="24"/>
          <w:szCs w:val="32"/>
          <w:lang w:val="en-US" w:eastAsia="zh-CN"/>
        </w:rPr>
        <w:t>视图</w:t>
      </w:r>
      <w:r>
        <w:rPr>
          <w:rFonts w:hint="default"/>
          <w:sz w:val="24"/>
          <w:szCs w:val="32"/>
          <w:lang w:val="en-US" w:eastAsia="zh-CN"/>
        </w:rPr>
        <w:t>-</w:t>
      </w:r>
      <w:r>
        <w:rPr>
          <w:rFonts w:hint="eastAsia"/>
          <w:sz w:val="24"/>
          <w:szCs w:val="32"/>
          <w:lang w:val="en-US" w:eastAsia="zh-CN"/>
        </w:rPr>
        <w:t>注册</w:t>
      </w:r>
    </w:p>
    <w:p>
      <w:pPr>
        <w:ind w:firstLine="420" w:firstLineChars="0"/>
        <w:jc w:val="left"/>
        <w:rPr>
          <w:rFonts w:hint="default"/>
          <w:sz w:val="24"/>
          <w:szCs w:val="32"/>
          <w:lang w:val="en-US" w:eastAsia="zh-CN"/>
        </w:rPr>
      </w:pPr>
    </w:p>
    <w:p>
      <w:pPr>
        <w:ind w:firstLine="420" w:firstLineChars="0"/>
        <w:jc w:val="left"/>
      </w:pPr>
      <w:r>
        <w:drawing>
          <wp:inline distT="0" distB="0" distL="114300" distR="114300">
            <wp:extent cx="5266690" cy="1440180"/>
            <wp:effectExtent l="0" t="0" r="10160" b="762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87905"/>
            <wp:effectExtent l="0" t="0" r="10160" b="17145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2515870"/>
            <wp:effectExtent l="0" t="0" r="10795" b="1143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713355"/>
            <wp:effectExtent l="0" t="0" r="6985" b="444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>按实际情况填写集团信息注册</w:t>
      </w:r>
    </w:p>
    <w:p>
      <w:pPr>
        <w:numPr>
          <w:ilvl w:val="0"/>
          <w:numId w:val="1"/>
        </w:numPr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新建项目：</w:t>
      </w:r>
    </w:p>
    <w:p>
      <w:pPr>
        <w:ind w:firstLine="420" w:firstLineChars="0"/>
        <w:jc w:val="left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2.1登陆CMIOT，点击左上角菜单按钮&gt;综合营业&gt;项目管理</w:t>
      </w:r>
    </w:p>
    <w:p>
      <w:pPr>
        <w:ind w:firstLine="420" w:firstLineChars="0"/>
        <w:jc w:val="left"/>
        <w:rPr>
          <w:rFonts w:hint="default"/>
          <w:sz w:val="24"/>
          <w:szCs w:val="32"/>
          <w:lang w:val="en-US" w:eastAsia="zh-CN"/>
        </w:rPr>
      </w:pPr>
      <w:r>
        <w:rPr>
          <w:sz w:val="24"/>
          <w:szCs w:val="32"/>
        </w:rPr>
        <w:drawing>
          <wp:inline distT="0" distB="0" distL="114300" distR="114300">
            <wp:extent cx="5266690" cy="2287905"/>
            <wp:effectExtent l="0" t="0" r="10160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/>
          <w:sz w:val="24"/>
          <w:szCs w:val="32"/>
          <w:lang w:val="en-US" w:eastAsia="zh-CN"/>
        </w:rPr>
      </w:pPr>
    </w:p>
    <w:p>
      <w:pPr>
        <w:ind w:firstLine="420" w:firstLineChars="0"/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2.1</w:t>
      </w:r>
      <w:r>
        <w:rPr>
          <w:rFonts w:hint="eastAsia"/>
          <w:sz w:val="24"/>
          <w:szCs w:val="32"/>
          <w:lang w:val="en-US" w:eastAsia="zh-CN"/>
        </w:rPr>
        <w:t>项目基础内容填写</w:t>
      </w:r>
    </w:p>
    <w:p>
      <w:pPr>
        <w:ind w:firstLine="420" w:firstLineChars="0"/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2.1.1 </w:t>
      </w:r>
      <w:r>
        <w:rPr>
          <w:rFonts w:hint="eastAsia"/>
          <w:sz w:val="24"/>
          <w:szCs w:val="32"/>
          <w:lang w:val="en-US" w:eastAsia="zh-CN"/>
        </w:rPr>
        <w:t>选择对应集团</w:t>
      </w:r>
    </w:p>
    <w:p>
      <w:pPr>
        <w:ind w:firstLine="420" w:firstLineChars="0"/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2</w:t>
      </w:r>
      <w:r>
        <w:rPr>
          <w:rFonts w:hint="eastAsia"/>
          <w:sz w:val="24"/>
          <w:szCs w:val="32"/>
          <w:lang w:val="en-US" w:eastAsia="zh-CN"/>
        </w:rPr>
        <w:t>.</w:t>
      </w:r>
      <w:r>
        <w:rPr>
          <w:rFonts w:hint="default"/>
          <w:sz w:val="24"/>
          <w:szCs w:val="32"/>
          <w:lang w:val="en-US" w:eastAsia="zh-CN"/>
        </w:rPr>
        <w:t xml:space="preserve">1.2 </w:t>
      </w:r>
      <w:r>
        <w:rPr>
          <w:rFonts w:hint="eastAsia"/>
          <w:sz w:val="24"/>
          <w:szCs w:val="32"/>
          <w:lang w:val="en-US" w:eastAsia="zh-CN"/>
        </w:rPr>
        <w:t>按需填写项目名称、签订日期、开卡最大数量。</w:t>
      </w:r>
    </w:p>
    <w:p>
      <w:pPr>
        <w:ind w:firstLine="420" w:firstLineChars="0"/>
        <w:jc w:val="left"/>
        <w:rPr>
          <w:rFonts w:hint="default"/>
          <w:sz w:val="24"/>
          <w:szCs w:val="32"/>
          <w:highlight w:val="yellow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 xml:space="preserve">2.1.3 </w:t>
      </w:r>
      <w:r>
        <w:rPr>
          <w:rFonts w:hint="eastAsia"/>
          <w:sz w:val="24"/>
          <w:szCs w:val="32"/>
          <w:highlight w:val="yellow"/>
          <w:lang w:val="en-US" w:eastAsia="zh-CN"/>
        </w:rPr>
        <w:t>总部批复文号填写营销案工单号（若无营销案，则提供其他邮件批复等证明材料，批复文号可以用符合校验规则的字符串代替，能通过系统校验即可）。</w:t>
      </w:r>
    </w:p>
    <w:p>
      <w:pPr>
        <w:ind w:firstLine="420" w:firstLineChars="0"/>
        <w:jc w:val="left"/>
        <w:rPr>
          <w:rFonts w:hint="default"/>
          <w:sz w:val="24"/>
          <w:szCs w:val="32"/>
          <w:highlight w:val="none"/>
          <w:lang w:val="en-US" w:eastAsia="zh-CN"/>
        </w:rPr>
      </w:pPr>
      <w:r>
        <w:rPr>
          <w:rFonts w:hint="default"/>
          <w:sz w:val="24"/>
          <w:szCs w:val="32"/>
          <w:highlight w:val="none"/>
          <w:lang w:val="en-US" w:eastAsia="zh-CN"/>
        </w:rPr>
        <w:t xml:space="preserve">2.1.4 </w:t>
      </w:r>
      <w:r>
        <w:rPr>
          <w:rFonts w:hint="eastAsia"/>
          <w:sz w:val="24"/>
          <w:szCs w:val="32"/>
          <w:highlight w:val="none"/>
          <w:lang w:val="en-US" w:eastAsia="zh-CN"/>
        </w:rPr>
        <w:t>选择对应地市复核人</w:t>
      </w:r>
    </w:p>
    <w:p>
      <w:pPr>
        <w:ind w:firstLine="420" w:firstLineChars="0"/>
        <w:jc w:val="left"/>
        <w:rPr>
          <w:rFonts w:hint="eastAsia"/>
          <w:sz w:val="24"/>
          <w:szCs w:val="32"/>
          <w:highlight w:val="none"/>
          <w:lang w:val="en-US" w:eastAsia="zh-CN"/>
        </w:rPr>
      </w:pPr>
      <w:r>
        <w:rPr>
          <w:rFonts w:hint="default"/>
          <w:sz w:val="24"/>
          <w:szCs w:val="32"/>
          <w:highlight w:val="none"/>
          <w:lang w:val="en-US" w:eastAsia="zh-CN"/>
        </w:rPr>
        <w:t xml:space="preserve">2.1.5 </w:t>
      </w:r>
      <w:r>
        <w:rPr>
          <w:rFonts w:hint="eastAsia"/>
          <w:sz w:val="24"/>
          <w:szCs w:val="32"/>
          <w:highlight w:val="yellow"/>
          <w:lang w:val="en-US" w:eastAsia="zh-CN"/>
        </w:rPr>
        <w:t>上传相关附件：营销案审批流程截图。</w:t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6690" cy="2287905"/>
            <wp:effectExtent l="0" t="0" r="10160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/>
          <w:lang w:val="en-US" w:eastAsia="zh-CN"/>
        </w:rPr>
      </w:pPr>
    </w:p>
    <w:p>
      <w:pPr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2.2</w:t>
      </w:r>
      <w:r>
        <w:rPr>
          <w:rFonts w:hint="eastAsia"/>
          <w:sz w:val="24"/>
          <w:szCs w:val="32"/>
          <w:lang w:val="en-US" w:eastAsia="zh-CN"/>
        </w:rPr>
        <w:t>折扣申请，</w:t>
      </w:r>
      <w:r>
        <w:rPr>
          <w:rFonts w:hint="eastAsia"/>
          <w:sz w:val="24"/>
          <w:szCs w:val="32"/>
          <w:highlight w:val="yellow"/>
          <w:lang w:val="en-US" w:eastAsia="zh-CN"/>
        </w:rPr>
        <w:t>因</w:t>
      </w:r>
      <w:r>
        <w:rPr>
          <w:rFonts w:hint="default"/>
          <w:sz w:val="24"/>
          <w:szCs w:val="32"/>
          <w:highlight w:val="yellow"/>
          <w:lang w:val="en-US" w:eastAsia="zh-CN"/>
        </w:rPr>
        <w:t>5</w:t>
      </w:r>
      <w:r>
        <w:rPr>
          <w:rFonts w:hint="eastAsia"/>
          <w:sz w:val="24"/>
          <w:szCs w:val="32"/>
          <w:highlight w:val="yellow"/>
          <w:lang w:val="en-US" w:eastAsia="zh-CN"/>
        </w:rPr>
        <w:t>G快线为标准资费且不允许打折，</w:t>
      </w:r>
      <w:r>
        <w:rPr>
          <w:rFonts w:ascii="宋体" w:hAnsi="宋体" w:eastAsia="宋体" w:cs="宋体"/>
          <w:sz w:val="24"/>
          <w:szCs w:val="24"/>
          <w:highlight w:val="yellow"/>
        </w:rPr>
        <w:t>可以不新建折扣批次</w:t>
      </w:r>
      <w:r>
        <w:rPr>
          <w:rFonts w:hint="eastAsia" w:ascii="宋体" w:hAnsi="宋体" w:eastAsia="宋体" w:cs="宋体"/>
          <w:sz w:val="24"/>
          <w:szCs w:val="24"/>
          <w:highlight w:val="yellow"/>
          <w:lang w:eastAsia="zh-CN"/>
        </w:rPr>
        <w:t>。</w:t>
      </w:r>
      <w:r>
        <w:rPr>
          <w:rFonts w:hint="eastAsia"/>
          <w:sz w:val="24"/>
          <w:szCs w:val="24"/>
          <w:lang w:val="en-US" w:eastAsia="zh-CN"/>
        </w:rPr>
        <w:t>确定无误后提交项目审核。</w:t>
      </w:r>
    </w:p>
    <w:p>
      <w:pPr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新建账户</w:t>
      </w:r>
      <w:r>
        <w:rPr>
          <w:rFonts w:hint="default"/>
          <w:b/>
          <w:bCs/>
          <w:sz w:val="28"/>
          <w:szCs w:val="36"/>
          <w:lang w:val="en-US" w:eastAsia="zh-CN"/>
        </w:rPr>
        <w:t xml:space="preserve"> </w:t>
      </w:r>
    </w:p>
    <w:p>
      <w:pPr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3.1综合营业</w:t>
      </w:r>
      <w:r>
        <w:rPr>
          <w:rFonts w:hint="default"/>
          <w:sz w:val="24"/>
          <w:szCs w:val="24"/>
          <w:lang w:val="en-US" w:eastAsia="zh-CN"/>
        </w:rPr>
        <w:t>-</w:t>
      </w:r>
      <w:r>
        <w:rPr>
          <w:rFonts w:hint="eastAsia"/>
          <w:sz w:val="24"/>
          <w:szCs w:val="24"/>
          <w:lang w:val="en-US" w:eastAsia="zh-CN"/>
        </w:rPr>
        <w:t>集团客户</w:t>
      </w:r>
      <w:r>
        <w:rPr>
          <w:rFonts w:hint="default"/>
          <w:sz w:val="24"/>
          <w:szCs w:val="24"/>
          <w:lang w:val="en-US" w:eastAsia="zh-CN"/>
        </w:rPr>
        <w:t>360</w:t>
      </w:r>
      <w:r>
        <w:rPr>
          <w:rFonts w:hint="eastAsia"/>
          <w:sz w:val="24"/>
          <w:szCs w:val="24"/>
          <w:lang w:val="en-US" w:eastAsia="zh-CN"/>
        </w:rPr>
        <w:t>视图</w:t>
      </w:r>
      <w:r>
        <w:rPr>
          <w:rFonts w:hint="default"/>
          <w:sz w:val="24"/>
          <w:szCs w:val="24"/>
          <w:lang w:val="en-US" w:eastAsia="zh-CN"/>
        </w:rPr>
        <w:t>-</w:t>
      </w:r>
      <w:r>
        <w:rPr>
          <w:rFonts w:hint="eastAsia"/>
          <w:sz w:val="24"/>
          <w:szCs w:val="24"/>
          <w:lang w:val="en-US" w:eastAsia="zh-CN"/>
        </w:rPr>
        <w:t>选择集团</w:t>
      </w:r>
      <w:r>
        <w:rPr>
          <w:rFonts w:hint="default"/>
          <w:sz w:val="24"/>
          <w:szCs w:val="24"/>
          <w:lang w:val="en-US" w:eastAsia="zh-CN"/>
        </w:rPr>
        <w:t>-</w:t>
      </w:r>
      <w:r>
        <w:rPr>
          <w:rFonts w:hint="eastAsia"/>
          <w:sz w:val="24"/>
          <w:szCs w:val="24"/>
          <w:lang w:val="en-US" w:eastAsia="zh-CN"/>
        </w:rPr>
        <w:t>账户</w:t>
      </w:r>
      <w:r>
        <w:rPr>
          <w:rFonts w:hint="default"/>
          <w:sz w:val="24"/>
          <w:szCs w:val="24"/>
          <w:lang w:val="en-US" w:eastAsia="zh-CN"/>
        </w:rPr>
        <w:t>-</w:t>
      </w:r>
      <w:r>
        <w:rPr>
          <w:rFonts w:hint="eastAsia"/>
          <w:sz w:val="24"/>
          <w:szCs w:val="24"/>
          <w:lang w:val="en-US" w:eastAsia="zh-CN"/>
        </w:rPr>
        <w:t>新建账户</w:t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6690" cy="2287905"/>
            <wp:effectExtent l="0" t="0" r="10160" b="17145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3.2按需填写账户信息；项目选择新建的项目，账户折扣</w:t>
      </w:r>
      <w:r>
        <w:rPr>
          <w:rFonts w:hint="default"/>
          <w:sz w:val="24"/>
          <w:szCs w:val="24"/>
          <w:lang w:val="en-US" w:eastAsia="zh-CN"/>
        </w:rPr>
        <w:t>-</w:t>
      </w:r>
      <w:r>
        <w:rPr>
          <w:rFonts w:hint="eastAsia"/>
          <w:sz w:val="24"/>
          <w:szCs w:val="24"/>
          <w:lang w:val="en-US" w:eastAsia="zh-CN"/>
        </w:rPr>
        <w:t>添加账户折扣批次，选择项目内主商品折扣</w:t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6690" cy="2287905"/>
            <wp:effectExtent l="0" t="0" r="10160" b="17145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highlight w:val="yellow"/>
        </w:rPr>
      </w:pPr>
      <w:r>
        <w:rPr>
          <w:rFonts w:ascii="宋体" w:hAnsi="宋体" w:eastAsia="宋体" w:cs="宋体"/>
          <w:sz w:val="24"/>
          <w:szCs w:val="24"/>
          <w:highlight w:val="yellow"/>
        </w:rPr>
        <w:t>选择账单介质，设置联系方式。</w:t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8595" cy="1889760"/>
            <wp:effectExtent l="0" t="0" r="1905" b="254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 w:eastAsia="宋体"/>
          <w:highlight w:val="yellow"/>
          <w:lang w:eastAsia="zh-CN"/>
        </w:rPr>
      </w:pPr>
      <w:r>
        <w:rPr>
          <w:rFonts w:ascii="宋体" w:hAnsi="宋体" w:eastAsia="宋体" w:cs="宋体"/>
          <w:sz w:val="24"/>
          <w:szCs w:val="24"/>
          <w:highlight w:val="yellow"/>
        </w:rPr>
        <w:t>集团经办人实名制认证。创建账户需进行实名认证</w:t>
      </w:r>
      <w:r>
        <w:rPr>
          <w:rFonts w:hint="eastAsia" w:ascii="宋体" w:hAnsi="宋体" w:eastAsia="宋体" w:cs="宋体"/>
          <w:sz w:val="24"/>
          <w:szCs w:val="24"/>
          <w:highlight w:val="yellow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点击提交，完成集团客户注册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74310" cy="929640"/>
            <wp:effectExtent l="0" t="0" r="8890" b="1016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号码制卡、备卡</w:t>
      </w:r>
      <w:r>
        <w:rPr>
          <w:rFonts w:hint="default"/>
          <w:b/>
          <w:bCs/>
          <w:sz w:val="28"/>
          <w:szCs w:val="36"/>
          <w:lang w:val="en-US" w:eastAsia="zh-CN"/>
        </w:rPr>
        <w:t xml:space="preserve"> </w:t>
      </w:r>
    </w:p>
    <w:p>
      <w:p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由市公司物联网管理员配合相关操作</w:t>
      </w:r>
    </w:p>
    <w:p>
      <w:p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4</w:t>
      </w:r>
      <w:r>
        <w:rPr>
          <w:rFonts w:hint="eastAsia"/>
          <w:sz w:val="24"/>
          <w:szCs w:val="32"/>
          <w:lang w:val="en-US" w:eastAsia="zh-CN"/>
        </w:rPr>
        <w:t>.</w:t>
      </w:r>
      <w:r>
        <w:rPr>
          <w:rFonts w:hint="default"/>
          <w:sz w:val="24"/>
          <w:szCs w:val="32"/>
          <w:lang w:val="en-US" w:eastAsia="zh-CN"/>
        </w:rPr>
        <w:t>1</w:t>
      </w:r>
      <w:r>
        <w:rPr>
          <w:rFonts w:hint="eastAsia"/>
          <w:sz w:val="24"/>
          <w:szCs w:val="32"/>
          <w:lang w:val="en-US" w:eastAsia="zh-CN"/>
        </w:rPr>
        <w:t>制卡</w:t>
      </w:r>
    </w:p>
    <w:p>
      <w:pPr>
        <w:ind w:firstLine="420" w:firstLineChars="0"/>
        <w:jc w:val="left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路径：</w:t>
      </w:r>
      <w:r>
        <w:rPr>
          <w:rFonts w:hint="default"/>
          <w:sz w:val="24"/>
          <w:szCs w:val="32"/>
          <w:lang w:val="en-US" w:eastAsia="zh-CN"/>
        </w:rPr>
        <w:t>OA</w:t>
      </w:r>
      <w:r>
        <w:rPr>
          <w:rFonts w:hint="eastAsia"/>
          <w:sz w:val="24"/>
          <w:szCs w:val="32"/>
          <w:lang w:val="en-US" w:eastAsia="zh-CN"/>
        </w:rPr>
        <w:t>首页</w:t>
      </w:r>
      <w:r>
        <w:rPr>
          <w:rFonts w:hint="default"/>
          <w:sz w:val="24"/>
          <w:szCs w:val="32"/>
          <w:lang w:val="en-US" w:eastAsia="zh-CN"/>
        </w:rPr>
        <w:t>-</w:t>
      </w:r>
      <w:r>
        <w:rPr>
          <w:rFonts w:hint="eastAsia"/>
          <w:sz w:val="24"/>
          <w:szCs w:val="32"/>
          <w:lang w:val="en-US" w:eastAsia="zh-CN"/>
        </w:rPr>
        <w:t>物联网业务管理（新）</w:t>
      </w:r>
    </w:p>
    <w:p>
      <w:p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drawing>
          <wp:inline distT="0" distB="0" distL="114300" distR="114300">
            <wp:extent cx="5264150" cy="2867660"/>
            <wp:effectExtent l="0" t="0" r="6350" b="254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highlight w:val="yellow"/>
          <w:lang w:val="en-US" w:eastAsia="zh-CN"/>
        </w:rPr>
        <w:t>路径：点击“物联卡制卡申请”进入填写界面</w:t>
      </w:r>
    </w:p>
    <w:p>
      <w:pPr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drawing>
          <wp:inline distT="0" distB="0" distL="114300" distR="114300">
            <wp:extent cx="5274310" cy="2409190"/>
            <wp:effectExtent l="0" t="0" r="8890" b="381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highlight w:val="none"/>
          <w:lang w:val="en-US" w:eastAsia="zh-CN"/>
        </w:rPr>
      </w:pPr>
      <w:r>
        <w:drawing>
          <wp:inline distT="0" distB="0" distL="114300" distR="114300">
            <wp:extent cx="4469130" cy="2698750"/>
            <wp:effectExtent l="0" t="0" r="1270" b="635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说明：</w:t>
      </w:r>
    </w:p>
    <w:p>
      <w:pPr>
        <w:numPr>
          <w:ilvl w:val="0"/>
          <w:numId w:val="2"/>
        </w:numPr>
        <w:ind w:firstLine="420" w:firstLineChars="0"/>
        <w:jc w:val="left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申请单名称中必须注明是空中写卡，申请单名称按以下格式填写：</w:t>
      </w:r>
      <w:r>
        <w:rPr>
          <w:rFonts w:hint="default"/>
          <w:sz w:val="24"/>
          <w:szCs w:val="24"/>
          <w:highlight w:val="yellow"/>
          <w:lang w:val="en-US" w:eastAsia="zh-CN"/>
        </w:rPr>
        <w:t>XX</w:t>
      </w:r>
      <w:r>
        <w:rPr>
          <w:rFonts w:hint="eastAsia"/>
          <w:sz w:val="24"/>
          <w:szCs w:val="24"/>
          <w:highlight w:val="yellow"/>
          <w:lang w:val="en-US" w:eastAsia="zh-CN"/>
        </w:rPr>
        <w:t>分公司</w:t>
      </w:r>
      <w:r>
        <w:rPr>
          <w:rFonts w:hint="default"/>
          <w:sz w:val="24"/>
          <w:szCs w:val="24"/>
          <w:highlight w:val="yellow"/>
          <w:lang w:val="en-US" w:eastAsia="zh-CN"/>
        </w:rPr>
        <w:t>XXX</w:t>
      </w:r>
      <w:r>
        <w:rPr>
          <w:rFonts w:hint="eastAsia"/>
          <w:sz w:val="24"/>
          <w:szCs w:val="24"/>
          <w:highlight w:val="yellow"/>
          <w:lang w:val="en-US" w:eastAsia="zh-CN"/>
        </w:rPr>
        <w:t>客户</w:t>
      </w:r>
      <w:r>
        <w:rPr>
          <w:rFonts w:hint="default"/>
          <w:sz w:val="24"/>
          <w:szCs w:val="24"/>
          <w:highlight w:val="yellow"/>
          <w:lang w:val="en-US" w:eastAsia="zh-CN"/>
        </w:rPr>
        <w:t>5G</w:t>
      </w:r>
      <w:r>
        <w:rPr>
          <w:rFonts w:hint="eastAsia"/>
          <w:sz w:val="24"/>
          <w:szCs w:val="24"/>
          <w:highlight w:val="yellow"/>
          <w:lang w:val="en-US" w:eastAsia="zh-CN"/>
        </w:rPr>
        <w:t>快线卡数据申请（</w:t>
      </w:r>
      <w:r>
        <w:rPr>
          <w:rFonts w:hint="default"/>
          <w:sz w:val="24"/>
          <w:szCs w:val="24"/>
          <w:highlight w:val="yellow"/>
          <w:lang w:val="en-US" w:eastAsia="zh-CN"/>
        </w:rPr>
        <w:t>eSIM</w:t>
      </w:r>
      <w:r>
        <w:rPr>
          <w:rFonts w:hint="eastAsia"/>
          <w:sz w:val="24"/>
          <w:szCs w:val="24"/>
          <w:highlight w:val="yellow"/>
          <w:lang w:val="en-US" w:eastAsia="zh-CN"/>
        </w:rPr>
        <w:t>空中写卡，不制作实体卡）</w:t>
      </w:r>
    </w:p>
    <w:p>
      <w:pPr>
        <w:numPr>
          <w:ilvl w:val="0"/>
          <w:numId w:val="2"/>
        </w:numPr>
        <w:ind w:firstLine="420" w:firstLineChars="0"/>
        <w:jc w:val="left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制卡归属系统：</w:t>
      </w:r>
      <w:r>
        <w:rPr>
          <w:rFonts w:hint="default"/>
          <w:sz w:val="24"/>
          <w:szCs w:val="24"/>
          <w:highlight w:val="yellow"/>
          <w:lang w:val="en-US" w:eastAsia="zh-CN"/>
        </w:rPr>
        <w:t>CMIOT</w:t>
      </w:r>
    </w:p>
    <w:p>
      <w:pPr>
        <w:numPr>
          <w:ilvl w:val="0"/>
          <w:numId w:val="2"/>
        </w:num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码号类型：新申请号码</w:t>
      </w:r>
    </w:p>
    <w:p>
      <w:pPr>
        <w:numPr>
          <w:ilvl w:val="0"/>
          <w:numId w:val="2"/>
        </w:num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申请制卡类型及数量：制卡类型为</w:t>
      </w:r>
      <w:r>
        <w:rPr>
          <w:rFonts w:hint="default"/>
          <w:sz w:val="24"/>
          <w:szCs w:val="24"/>
          <w:highlight w:val="yellow"/>
          <w:lang w:val="en-US" w:eastAsia="zh-CN"/>
        </w:rPr>
        <w:t>M2M</w:t>
      </w:r>
      <w:r>
        <w:rPr>
          <w:rFonts w:hint="eastAsia"/>
          <w:sz w:val="24"/>
          <w:szCs w:val="24"/>
          <w:highlight w:val="yellow"/>
          <w:lang w:val="en-US" w:eastAsia="zh-CN"/>
        </w:rPr>
        <w:t>芯片卡，即</w:t>
      </w:r>
      <w:r>
        <w:rPr>
          <w:rFonts w:hint="default"/>
          <w:sz w:val="24"/>
          <w:szCs w:val="24"/>
          <w:highlight w:val="yellow"/>
          <w:lang w:val="en-US" w:eastAsia="zh-CN"/>
        </w:rPr>
        <w:t>eSIM</w:t>
      </w:r>
      <w:r>
        <w:rPr>
          <w:rFonts w:hint="eastAsia"/>
          <w:sz w:val="24"/>
          <w:szCs w:val="24"/>
          <w:highlight w:val="yellow"/>
          <w:lang w:val="en-US" w:eastAsia="zh-CN"/>
        </w:rPr>
        <w:t>卡，数量填写该集团客户下</w:t>
      </w:r>
      <w:r>
        <w:rPr>
          <w:rFonts w:hint="default"/>
          <w:sz w:val="24"/>
          <w:szCs w:val="24"/>
          <w:highlight w:val="yellow"/>
          <w:lang w:val="en-US" w:eastAsia="zh-CN"/>
        </w:rPr>
        <w:t>5G</w:t>
      </w:r>
      <w:r>
        <w:rPr>
          <w:rFonts w:hint="eastAsia"/>
          <w:sz w:val="24"/>
          <w:szCs w:val="24"/>
          <w:highlight w:val="yellow"/>
          <w:lang w:val="en-US" w:eastAsia="zh-CN"/>
        </w:rPr>
        <w:t>快线的实际使用量。</w:t>
      </w:r>
    </w:p>
    <w:p>
      <w:pPr>
        <w:numPr>
          <w:ilvl w:val="0"/>
          <w:numId w:val="2"/>
        </w:num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申请描述：根据实际情况提供</w:t>
      </w:r>
    </w:p>
    <w:p>
      <w:pPr>
        <w:jc w:val="left"/>
        <w:rPr>
          <w:rFonts w:hint="eastAsia"/>
          <w:highlight w:val="none"/>
          <w:lang w:val="en-US" w:eastAsia="zh-CN"/>
        </w:rPr>
      </w:pPr>
      <w:r>
        <w:drawing>
          <wp:inline distT="0" distB="0" distL="114300" distR="114300">
            <wp:extent cx="5268595" cy="1154430"/>
            <wp:effectExtent l="0" t="0" r="1905" b="127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注：码号类型、制卡卡片类型、应用场景、业务资料情况按上述模板红框示范填写。其他内容按实际情况填写。</w:t>
      </w:r>
    </w:p>
    <w:p>
      <w:pPr>
        <w:ind w:firstLine="420" w:firstLineChars="0"/>
        <w:jc w:val="left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object>
          <v:shape id="_x0000_i1025" o:spt="75" type="#_x0000_t75" style="height:65.5pt;width:72.5pt;" o:ole="t" filled="f" o:preferrelative="t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  <o:OLEObject Type="Embed" ProgID="Excel.Sheet.12" ShapeID="_x0000_i1025" DrawAspect="Icon" ObjectID="_1468075725" r:id="rId18">
            <o:LockedField>false</o:LockedField>
          </o:OLEObject>
        </w:object>
      </w:r>
    </w:p>
    <w:p>
      <w:pPr>
        <w:ind w:firstLine="420" w:firstLineChars="0"/>
        <w:jc w:val="left"/>
        <w:rPr>
          <w:rFonts w:hint="eastAsia"/>
          <w:sz w:val="24"/>
          <w:szCs w:val="24"/>
          <w:highlight w:val="yellow"/>
          <w:lang w:val="en-US" w:eastAsia="zh-CN"/>
        </w:rPr>
      </w:pPr>
    </w:p>
    <w:p>
      <w:pPr>
        <w:ind w:firstLine="420" w:firstLineChars="0"/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4</w:t>
      </w:r>
      <w:r>
        <w:rPr>
          <w:rFonts w:hint="eastAsia"/>
          <w:sz w:val="24"/>
          <w:szCs w:val="32"/>
          <w:lang w:val="en-US" w:eastAsia="zh-CN"/>
        </w:rPr>
        <w:t>.</w:t>
      </w:r>
      <w:r>
        <w:rPr>
          <w:rFonts w:hint="default"/>
          <w:sz w:val="24"/>
          <w:szCs w:val="32"/>
          <w:lang w:val="en-US" w:eastAsia="zh-CN"/>
        </w:rPr>
        <w:t>2</w:t>
      </w:r>
      <w:r>
        <w:rPr>
          <w:rFonts w:hint="eastAsia"/>
          <w:sz w:val="24"/>
          <w:szCs w:val="32"/>
          <w:lang w:val="en-US" w:eastAsia="zh-CN"/>
        </w:rPr>
        <w:t>备卡</w:t>
      </w:r>
    </w:p>
    <w:p>
      <w:pPr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路径：点击“物联网备卡申请”进入。需准备以下材料备查：营销案、客户预付费证明</w:t>
      </w:r>
    </w:p>
    <w:p>
      <w:pPr>
        <w:jc w:val="left"/>
      </w:pPr>
      <w:r>
        <w:drawing>
          <wp:inline distT="0" distB="0" distL="114300" distR="114300">
            <wp:extent cx="5266055" cy="2237740"/>
            <wp:effectExtent l="0" t="0" r="4445" b="1016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4018915"/>
            <wp:effectExtent l="0" t="0" r="1270" b="698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注：</w:t>
      </w:r>
    </w:p>
    <w:p>
      <w:pPr>
        <w:numPr>
          <w:ilvl w:val="0"/>
          <w:numId w:val="3"/>
        </w:numPr>
        <w:ind w:firstLine="420" w:firstLineChars="0"/>
        <w:jc w:val="left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工单标题必须注明是空中写卡，标题名称按以下格式填写：</w:t>
      </w:r>
      <w:r>
        <w:rPr>
          <w:rFonts w:hint="default"/>
          <w:sz w:val="24"/>
          <w:szCs w:val="24"/>
          <w:highlight w:val="yellow"/>
          <w:lang w:val="en-US" w:eastAsia="zh-CN"/>
        </w:rPr>
        <w:t>XX</w:t>
      </w:r>
      <w:r>
        <w:rPr>
          <w:rFonts w:hint="eastAsia"/>
          <w:sz w:val="24"/>
          <w:szCs w:val="24"/>
          <w:highlight w:val="yellow"/>
          <w:lang w:val="en-US" w:eastAsia="zh-CN"/>
        </w:rPr>
        <w:t>分公司</w:t>
      </w:r>
      <w:r>
        <w:rPr>
          <w:rFonts w:hint="default"/>
          <w:sz w:val="24"/>
          <w:szCs w:val="24"/>
          <w:highlight w:val="yellow"/>
          <w:lang w:val="en-US" w:eastAsia="zh-CN"/>
        </w:rPr>
        <w:t>XXX</w:t>
      </w:r>
      <w:r>
        <w:rPr>
          <w:rFonts w:hint="eastAsia"/>
          <w:sz w:val="24"/>
          <w:szCs w:val="24"/>
          <w:highlight w:val="yellow"/>
          <w:lang w:val="en-US" w:eastAsia="zh-CN"/>
        </w:rPr>
        <w:t>客户</w:t>
      </w:r>
      <w:r>
        <w:rPr>
          <w:rFonts w:hint="default"/>
          <w:sz w:val="24"/>
          <w:szCs w:val="24"/>
          <w:highlight w:val="yellow"/>
          <w:lang w:val="en-US" w:eastAsia="zh-CN"/>
        </w:rPr>
        <w:t>5G</w:t>
      </w:r>
      <w:r>
        <w:rPr>
          <w:rFonts w:hint="eastAsia"/>
          <w:sz w:val="24"/>
          <w:szCs w:val="24"/>
          <w:highlight w:val="yellow"/>
          <w:lang w:val="en-US" w:eastAsia="zh-CN"/>
        </w:rPr>
        <w:t>快线备卡申请（</w:t>
      </w:r>
      <w:r>
        <w:rPr>
          <w:rFonts w:hint="default"/>
          <w:sz w:val="24"/>
          <w:szCs w:val="24"/>
          <w:highlight w:val="yellow"/>
          <w:lang w:val="en-US" w:eastAsia="zh-CN"/>
        </w:rPr>
        <w:t>eSIM</w:t>
      </w:r>
      <w:r>
        <w:rPr>
          <w:rFonts w:hint="eastAsia"/>
          <w:sz w:val="24"/>
          <w:szCs w:val="24"/>
          <w:highlight w:val="yellow"/>
          <w:lang w:val="en-US" w:eastAsia="zh-CN"/>
        </w:rPr>
        <w:t>空中写卡，不制作实体卡）</w:t>
      </w:r>
    </w:p>
    <w:p>
      <w:pPr>
        <w:numPr>
          <w:ilvl w:val="0"/>
          <w:numId w:val="3"/>
        </w:numPr>
        <w:ind w:firstLine="420" w:firstLineChars="0"/>
        <w:jc w:val="left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卡品形态：空中写卡；</w:t>
      </w:r>
    </w:p>
    <w:p>
      <w:pPr>
        <w:numPr>
          <w:ilvl w:val="0"/>
          <w:numId w:val="3"/>
        </w:numPr>
        <w:ind w:firstLine="420" w:firstLineChars="0"/>
        <w:jc w:val="left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卡类：</w:t>
      </w:r>
      <w:r>
        <w:rPr>
          <w:rFonts w:hint="default"/>
          <w:sz w:val="24"/>
          <w:szCs w:val="24"/>
          <w:highlight w:val="yellow"/>
          <w:lang w:val="en-US" w:eastAsia="zh-CN"/>
        </w:rPr>
        <w:t>eSIM</w:t>
      </w:r>
      <w:r>
        <w:rPr>
          <w:rFonts w:hint="eastAsia"/>
          <w:sz w:val="24"/>
          <w:szCs w:val="24"/>
          <w:highlight w:val="yellow"/>
          <w:lang w:val="en-US" w:eastAsia="zh-CN"/>
        </w:rPr>
        <w:t>卡；</w:t>
      </w:r>
    </w:p>
    <w:p>
      <w:pPr>
        <w:numPr>
          <w:ilvl w:val="0"/>
          <w:numId w:val="3"/>
        </w:numPr>
        <w:ind w:firstLine="420" w:firstLineChars="0"/>
        <w:jc w:val="left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其他参照制卡表格填写。</w:t>
      </w:r>
    </w:p>
    <w:p>
      <w:pPr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批量开户</w:t>
      </w:r>
    </w:p>
    <w:p>
      <w:pPr>
        <w:ind w:firstLine="420" w:firstLineChars="0"/>
        <w:jc w:val="left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5.1综合营业</w:t>
      </w:r>
      <w:r>
        <w:rPr>
          <w:rFonts w:hint="default"/>
          <w:sz w:val="24"/>
          <w:szCs w:val="32"/>
          <w:lang w:val="en-US" w:eastAsia="zh-CN"/>
        </w:rPr>
        <w:t>-</w:t>
      </w:r>
      <w:r>
        <w:rPr>
          <w:rFonts w:hint="eastAsia"/>
          <w:sz w:val="24"/>
          <w:szCs w:val="32"/>
          <w:lang w:val="en-US" w:eastAsia="zh-CN"/>
        </w:rPr>
        <w:t>批量开户</w:t>
      </w:r>
    </w:p>
    <w:p>
      <w:pPr>
        <w:ind w:firstLine="420" w:firstLineChars="0"/>
        <w:jc w:val="left"/>
        <w:rPr>
          <w:rFonts w:hint="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6690" cy="1415415"/>
            <wp:effectExtent l="0" t="0" r="1016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6690" cy="2287905"/>
            <wp:effectExtent l="0" t="0" r="10160" b="171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5.2用户类别选择</w:t>
      </w:r>
      <w:r>
        <w:rPr>
          <w:rFonts w:hint="default"/>
          <w:sz w:val="24"/>
          <w:szCs w:val="24"/>
          <w:lang w:val="en-US" w:eastAsia="zh-CN"/>
        </w:rPr>
        <w:t>4/5G SA</w:t>
      </w:r>
      <w:r>
        <w:rPr>
          <w:rFonts w:hint="eastAsia"/>
          <w:sz w:val="24"/>
          <w:szCs w:val="24"/>
          <w:lang w:val="en-US" w:eastAsia="zh-CN"/>
        </w:rPr>
        <w:t>用户，</w:t>
      </w:r>
      <w:r>
        <w:rPr>
          <w:rFonts w:hint="eastAsia"/>
          <w:sz w:val="24"/>
          <w:szCs w:val="24"/>
          <w:highlight w:val="yellow"/>
          <w:lang w:val="en-US" w:eastAsia="zh-CN"/>
        </w:rPr>
        <w:t>销售模式选择“卡</w:t>
      </w:r>
      <w:r>
        <w:rPr>
          <w:rFonts w:hint="default"/>
          <w:sz w:val="24"/>
          <w:szCs w:val="24"/>
          <w:highlight w:val="yellow"/>
          <w:lang w:val="en-US" w:eastAsia="zh-CN"/>
        </w:rPr>
        <w:t>+</w:t>
      </w:r>
      <w:r>
        <w:rPr>
          <w:rFonts w:hint="eastAsia"/>
          <w:sz w:val="24"/>
          <w:szCs w:val="24"/>
          <w:highlight w:val="yellow"/>
          <w:lang w:val="en-US" w:eastAsia="zh-CN"/>
        </w:rPr>
        <w:t>终端”</w:t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2880" cy="2508885"/>
            <wp:effectExtent l="0" t="0" r="7620" b="571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 w:eastAsiaTheme="minorEastAsia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 xml:space="preserve">5.3  </w:t>
      </w:r>
      <w:r>
        <w:rPr>
          <w:rFonts w:hint="default"/>
          <w:sz w:val="24"/>
          <w:szCs w:val="24"/>
          <w:highlight w:val="yellow"/>
          <w:lang w:val="en-US" w:eastAsia="zh-CN"/>
        </w:rPr>
        <w:t>SIM卡</w:t>
      </w:r>
      <w:r>
        <w:rPr>
          <w:rFonts w:hint="eastAsia"/>
          <w:sz w:val="24"/>
          <w:szCs w:val="24"/>
          <w:highlight w:val="yellow"/>
          <w:lang w:val="en-US" w:eastAsia="zh-CN"/>
        </w:rPr>
        <w:t>初始状态选择可测试，</w:t>
      </w:r>
      <w:r>
        <w:rPr>
          <w:rFonts w:ascii="宋体" w:hAnsi="宋体" w:eastAsia="宋体" w:cs="宋体"/>
          <w:sz w:val="24"/>
          <w:szCs w:val="24"/>
          <w:highlight w:val="yellow"/>
        </w:rPr>
        <w:t>选择项目、账户信息模式选择集团统付</w:t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72405" cy="601345"/>
            <wp:effectExtent l="0" t="0" r="10795" b="825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323840" cy="2604135"/>
            <wp:effectExtent l="0" t="0" r="10160" b="12065"/>
            <wp:docPr id="16" name="图片 16" descr="12d2fd782fefb12f4af32e62911fb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2d2fd782fefb12f4af32e62911fbb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5.4选择增值商品。</w:t>
      </w:r>
    </w:p>
    <w:p>
      <w:pPr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5.4.1</w:t>
      </w:r>
      <w:r>
        <w:rPr>
          <w:rFonts w:hint="eastAsia"/>
          <w:sz w:val="24"/>
          <w:szCs w:val="24"/>
          <w:highlight w:val="yellow"/>
          <w:lang w:val="en-US" w:eastAsia="zh-CN"/>
        </w:rPr>
        <w:t>订购</w:t>
      </w:r>
      <w:r>
        <w:rPr>
          <w:rFonts w:ascii="宋体" w:hAnsi="宋体" w:eastAsia="宋体" w:cs="宋体"/>
          <w:sz w:val="24"/>
          <w:szCs w:val="24"/>
        </w:rPr>
        <w:t>【通用数据通信服务（4/5G SA）】</w:t>
      </w:r>
      <w:r>
        <w:rPr>
          <w:rFonts w:hint="eastAsia"/>
          <w:sz w:val="24"/>
          <w:szCs w:val="24"/>
          <w:lang w:val="en-US" w:eastAsia="zh-CN"/>
        </w:rPr>
        <w:t>。</w:t>
      </w:r>
    </w:p>
    <w:p>
      <w:pPr>
        <w:ind w:firstLine="420" w:firstLineChars="0"/>
        <w:jc w:val="left"/>
        <w:rPr>
          <w:rFonts w:hint="eastAsia" w:eastAsia="宋体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在“选择增值商品”中，搜索通用数据，订购</w:t>
      </w:r>
      <w:r>
        <w:rPr>
          <w:rFonts w:ascii="宋体" w:hAnsi="宋体" w:eastAsia="宋体" w:cs="宋体"/>
          <w:sz w:val="24"/>
          <w:szCs w:val="24"/>
        </w:rPr>
        <w:t>【通用数据通信服务（4/5G SA）】，</w:t>
      </w:r>
      <w:r>
        <w:rPr>
          <w:rFonts w:hint="eastAsia" w:ascii="宋体" w:hAnsi="宋体" w:eastAsia="宋体" w:cs="宋体"/>
          <w:sz w:val="24"/>
          <w:szCs w:val="24"/>
        </w:rPr>
        <w:t>通用DNN请根据图片内容填写，PCRF策略新增关停调速，配置内容根据图片内容填写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9230" cy="2466340"/>
            <wp:effectExtent l="0" t="0" r="1270" b="10160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74310" cy="2456180"/>
            <wp:effectExtent l="0" t="0" r="8890" b="7620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6055" cy="2078990"/>
            <wp:effectExtent l="0" t="0" r="4445" b="381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71770" cy="1739265"/>
            <wp:effectExtent l="0" t="0" r="11430" b="63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sz w:val="24"/>
          <w:szCs w:val="24"/>
          <w:highlight w:val="yellow"/>
          <w:lang w:val="en-US" w:eastAsia="zh-CN"/>
        </w:rPr>
      </w:pP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继续选择订购商品【物联卡测试期商品包】，推荐选择【30天500M测试期套餐（5G NSA/SA）】（无须审批）</w:t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5420" cy="2689860"/>
            <wp:effectExtent l="0" t="0" r="5080" b="254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6055" cy="2535555"/>
            <wp:effectExtent l="0" t="0" r="4445" b="4445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9865" cy="2479040"/>
            <wp:effectExtent l="0" t="0" r="635" b="10160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672715"/>
            <wp:effectExtent l="0" t="0" r="11430" b="6985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default"/>
          <w:sz w:val="24"/>
          <w:szCs w:val="24"/>
          <w:highlight w:val="yellow"/>
          <w:lang w:val="en-US" w:eastAsia="zh-CN"/>
        </w:rPr>
        <w:t xml:space="preserve">5.4.2 </w:t>
      </w:r>
      <w:r>
        <w:rPr>
          <w:rFonts w:hint="eastAsia"/>
          <w:sz w:val="24"/>
          <w:szCs w:val="24"/>
          <w:lang w:val="en-US" w:eastAsia="zh-CN"/>
        </w:rPr>
        <w:t>继续订购</w:t>
      </w:r>
      <w:r>
        <w:rPr>
          <w:rFonts w:hint="default"/>
          <w:sz w:val="24"/>
          <w:szCs w:val="24"/>
          <w:lang w:val="en-US" w:eastAsia="zh-CN"/>
        </w:rPr>
        <w:t>5G</w:t>
      </w:r>
      <w:r>
        <w:rPr>
          <w:rFonts w:hint="eastAsia"/>
          <w:sz w:val="24"/>
          <w:szCs w:val="24"/>
          <w:lang w:val="en-US" w:eastAsia="zh-CN"/>
        </w:rPr>
        <w:t>快线产品</w:t>
      </w:r>
    </w:p>
    <w:p>
      <w:p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在“选择增值商品”中，搜索</w:t>
      </w:r>
      <w:r>
        <w:rPr>
          <w:rFonts w:hint="default"/>
          <w:sz w:val="24"/>
          <w:szCs w:val="24"/>
          <w:highlight w:val="yellow"/>
          <w:lang w:val="en-US" w:eastAsia="zh-CN"/>
        </w:rPr>
        <w:t>5G</w:t>
      </w:r>
      <w:r>
        <w:rPr>
          <w:rFonts w:hint="eastAsia"/>
          <w:sz w:val="24"/>
          <w:szCs w:val="24"/>
          <w:highlight w:val="yellow"/>
          <w:lang w:val="en-US" w:eastAsia="zh-CN"/>
        </w:rPr>
        <w:t>快线，选择“</w:t>
      </w:r>
      <w:r>
        <w:rPr>
          <w:rFonts w:hint="default"/>
          <w:sz w:val="24"/>
          <w:szCs w:val="24"/>
          <w:highlight w:val="yellow"/>
          <w:lang w:val="en-US" w:eastAsia="zh-CN"/>
        </w:rPr>
        <w:t>B1 5G</w:t>
      </w:r>
      <w:r>
        <w:rPr>
          <w:rFonts w:hint="eastAsia"/>
          <w:sz w:val="24"/>
          <w:szCs w:val="24"/>
          <w:highlight w:val="yellow"/>
          <w:lang w:val="en-US" w:eastAsia="zh-CN"/>
        </w:rPr>
        <w:t>快线套餐包”，点击“订购”</w:t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73040" cy="2696845"/>
            <wp:effectExtent l="0" t="0" r="10160" b="825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highlight w:val="yellow"/>
          <w:lang w:val="en-US" w:eastAsia="zh-CN"/>
        </w:rPr>
      </w:pPr>
    </w:p>
    <w:p>
      <w:pPr>
        <w:ind w:firstLine="420" w:firstLineChars="0"/>
        <w:jc w:val="left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点击“选择”</w:t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9865" cy="2506345"/>
            <wp:effectExtent l="0" t="0" r="635" b="825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highlight w:val="yellow"/>
          <w:lang w:val="en-US" w:eastAsia="zh-CN"/>
        </w:rPr>
      </w:pPr>
    </w:p>
    <w:p>
      <w:pPr>
        <w:ind w:firstLine="420" w:firstLineChars="0"/>
        <w:jc w:val="left"/>
        <w:rPr>
          <w:rFonts w:hint="default"/>
          <w:lang w:val="en-US"/>
        </w:rPr>
      </w:pPr>
      <w:r>
        <w:rPr>
          <w:rFonts w:hint="eastAsia"/>
          <w:highlight w:val="yellow"/>
          <w:lang w:val="en-US" w:eastAsia="zh-CN"/>
        </w:rPr>
        <w:t>在弹出的界面中选择需要订购的套餐，然后点击“确定”</w:t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71770" cy="2170430"/>
            <wp:effectExtent l="0" t="0" r="11430" b="127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7325" cy="1953895"/>
            <wp:effectExtent l="0" t="0" r="3175" b="190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</w:p>
    <w:p>
      <w:pPr>
        <w:ind w:firstLine="420" w:firstLineChars="0"/>
        <w:jc w:val="left"/>
        <w:rPr>
          <w:rFonts w:hint="eastAsia" w:ascii="宋体" w:hAnsi="宋体" w:eastAsia="宋体" w:cs="宋体"/>
          <w:sz w:val="24"/>
          <w:szCs w:val="24"/>
          <w:highlight w:val="yellow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如下图，点击“</w:t>
      </w:r>
      <w:r>
        <w:rPr>
          <w:rFonts w:ascii="宋体" w:hAnsi="宋体" w:eastAsia="宋体" w:cs="宋体"/>
          <w:sz w:val="24"/>
          <w:szCs w:val="24"/>
          <w:highlight w:val="yellow"/>
        </w:rPr>
        <w:t>设置</w:t>
      </w:r>
      <w:r>
        <w:rPr>
          <w:rFonts w:hint="default" w:ascii="宋体" w:hAnsi="宋体" w:eastAsia="宋体" w:cs="宋体"/>
          <w:sz w:val="24"/>
          <w:szCs w:val="24"/>
          <w:highlight w:val="yellow"/>
          <w:lang w:val="en-US" w:eastAsia="zh-CN"/>
        </w:rPr>
        <w:t>”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，</w:t>
      </w:r>
      <w:r>
        <w:rPr>
          <w:rFonts w:ascii="宋体" w:hAnsi="宋体" w:eastAsia="宋体" w:cs="宋体"/>
          <w:sz w:val="24"/>
          <w:szCs w:val="24"/>
          <w:highlight w:val="yellow"/>
        </w:rPr>
        <w:t>主套餐到期自动续订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选择</w:t>
      </w:r>
      <w:r>
        <w:rPr>
          <w:rFonts w:ascii="宋体" w:hAnsi="宋体" w:eastAsia="宋体" w:cs="宋体"/>
          <w:sz w:val="24"/>
          <w:szCs w:val="24"/>
          <w:highlight w:val="yellow"/>
        </w:rPr>
        <w:t>为</w:t>
      </w:r>
      <w:r>
        <w:rPr>
          <w:rFonts w:hint="eastAsia" w:ascii="宋体" w:hAnsi="宋体" w:eastAsia="宋体" w:cs="宋体"/>
          <w:sz w:val="24"/>
          <w:szCs w:val="24"/>
          <w:highlight w:val="yellow"/>
          <w:lang w:eastAsia="zh-CN"/>
        </w:rPr>
        <w:t>“</w:t>
      </w:r>
      <w:r>
        <w:rPr>
          <w:rFonts w:ascii="宋体" w:hAnsi="宋体" w:eastAsia="宋体" w:cs="宋体"/>
          <w:sz w:val="24"/>
          <w:szCs w:val="24"/>
          <w:highlight w:val="yellow"/>
        </w:rPr>
        <w:t>否</w:t>
      </w:r>
      <w:r>
        <w:rPr>
          <w:rFonts w:hint="eastAsia" w:ascii="宋体" w:hAnsi="宋体" w:eastAsia="宋体" w:cs="宋体"/>
          <w:sz w:val="24"/>
          <w:szCs w:val="24"/>
          <w:highlight w:val="yellow"/>
          <w:lang w:eastAsia="zh-CN"/>
        </w:rPr>
        <w:t>”</w:t>
      </w:r>
    </w:p>
    <w:p>
      <w:pPr>
        <w:ind w:firstLine="42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2115820"/>
            <wp:effectExtent l="0" t="0" r="2540" b="508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5263515" cy="2532380"/>
            <wp:effectExtent l="0" t="0" r="6985" b="7620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highlight w:val="yellow"/>
          <w:lang w:val="en-US" w:eastAsia="zh-CN"/>
        </w:rPr>
      </w:pPr>
    </w:p>
    <w:p>
      <w:p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default"/>
          <w:sz w:val="24"/>
          <w:szCs w:val="24"/>
          <w:highlight w:val="yellow"/>
          <w:lang w:val="en-US" w:eastAsia="zh-CN"/>
        </w:rPr>
        <w:t xml:space="preserve">5.4.3 </w:t>
      </w:r>
      <w:r>
        <w:rPr>
          <w:rFonts w:hint="eastAsia"/>
          <w:sz w:val="24"/>
          <w:szCs w:val="24"/>
          <w:lang w:val="en-US" w:eastAsia="zh-CN"/>
        </w:rPr>
        <w:t>继续</w:t>
      </w:r>
      <w:r>
        <w:rPr>
          <w:rFonts w:ascii="宋体" w:hAnsi="宋体" w:eastAsia="宋体" w:cs="宋体"/>
          <w:sz w:val="24"/>
          <w:szCs w:val="24"/>
        </w:rPr>
        <w:t>订购【技术管控商品包】</w:t>
      </w:r>
    </w:p>
    <w:p>
      <w:p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在“选择增值商品”中，搜索“技术管控商品包”，点击“订购”</w:t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7960" cy="2438400"/>
            <wp:effectExtent l="0" t="0" r="2540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/>
          <w:lang w:val="en-US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点击“选择”，在弹出的对话框中选择“场景四”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543810"/>
            <wp:effectExtent l="0" t="0" r="4445" b="8890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5269865" cy="1779905"/>
            <wp:effectExtent l="0" t="0" r="635" b="1079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7325" cy="847090"/>
            <wp:effectExtent l="0" t="0" r="3175" b="381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4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</w:p>
    <w:p>
      <w:p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default"/>
          <w:sz w:val="24"/>
          <w:szCs w:val="24"/>
          <w:highlight w:val="yellow"/>
          <w:lang w:val="en-US" w:eastAsia="zh-CN"/>
        </w:rPr>
        <w:t xml:space="preserve">5.4.4 </w:t>
      </w:r>
      <w:r>
        <w:rPr>
          <w:rFonts w:hint="eastAsia"/>
          <w:sz w:val="24"/>
          <w:szCs w:val="24"/>
          <w:lang w:val="en-US" w:eastAsia="zh-CN"/>
        </w:rPr>
        <w:t>继续</w:t>
      </w:r>
      <w:r>
        <w:rPr>
          <w:rFonts w:ascii="宋体" w:hAnsi="宋体" w:eastAsia="宋体" w:cs="宋体"/>
          <w:sz w:val="24"/>
          <w:szCs w:val="24"/>
        </w:rPr>
        <w:t>订购【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机卡绑定</w:t>
      </w:r>
      <w:r>
        <w:rPr>
          <w:rFonts w:ascii="宋体" w:hAnsi="宋体" w:eastAsia="宋体" w:cs="宋体"/>
          <w:sz w:val="24"/>
          <w:szCs w:val="24"/>
        </w:rPr>
        <w:t>】</w:t>
      </w:r>
    </w:p>
    <w:p>
      <w:p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在“选择增值商品”中，搜索“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机卡绑定</w:t>
      </w:r>
      <w:r>
        <w:rPr>
          <w:rFonts w:hint="eastAsia"/>
          <w:sz w:val="24"/>
          <w:szCs w:val="24"/>
          <w:highlight w:val="yellow"/>
          <w:lang w:val="en-US" w:eastAsia="zh-CN"/>
        </w:rPr>
        <w:t>”，点击“订购”</w:t>
      </w:r>
    </w:p>
    <w:p>
      <w:pPr>
        <w:ind w:firstLine="420" w:firstLineChars="0"/>
        <w:jc w:val="left"/>
        <w:rPr>
          <w:rFonts w:hint="default"/>
          <w:lang w:val="en-US"/>
        </w:rPr>
      </w:pPr>
    </w:p>
    <w:p>
      <w:pPr>
        <w:ind w:firstLine="420" w:firstLineChars="0"/>
        <w:jc w:val="left"/>
      </w:pPr>
      <w:r>
        <w:drawing>
          <wp:inline distT="0" distB="0" distL="114300" distR="114300">
            <wp:extent cx="5262880" cy="2464435"/>
            <wp:effectExtent l="0" t="0" r="7620" b="1206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点击“设置”，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选择</w:t>
      </w:r>
      <w:r>
        <w:rPr>
          <w:rFonts w:ascii="宋体" w:hAnsi="宋体" w:eastAsia="宋体" w:cs="宋体"/>
          <w:sz w:val="24"/>
          <w:szCs w:val="24"/>
          <w:highlight w:val="yellow"/>
        </w:rPr>
        <w:t>【首话激活】、【绑定IMEI】</w:t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2880" cy="2378075"/>
            <wp:effectExtent l="0" t="0" r="7620" b="952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620645"/>
            <wp:effectExtent l="0" t="0" r="635" b="825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highlight w:val="yellow"/>
          <w:lang w:val="en-US" w:eastAsia="zh-CN"/>
        </w:rPr>
      </w:pPr>
    </w:p>
    <w:p>
      <w:p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default"/>
          <w:sz w:val="24"/>
          <w:szCs w:val="24"/>
          <w:highlight w:val="yellow"/>
          <w:lang w:val="en-US" w:eastAsia="zh-CN"/>
        </w:rPr>
        <w:t xml:space="preserve">5.4.5 </w:t>
      </w:r>
      <w:r>
        <w:rPr>
          <w:rFonts w:hint="eastAsia"/>
          <w:sz w:val="24"/>
          <w:szCs w:val="24"/>
          <w:lang w:val="en-US" w:eastAsia="zh-CN"/>
        </w:rPr>
        <w:t>继续</w:t>
      </w:r>
      <w:r>
        <w:rPr>
          <w:rFonts w:ascii="宋体" w:hAnsi="宋体" w:eastAsia="宋体" w:cs="宋体"/>
          <w:sz w:val="24"/>
          <w:szCs w:val="24"/>
        </w:rPr>
        <w:t>订购【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区域限制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（50 TAC/LAC码）</w:t>
      </w:r>
      <w:r>
        <w:rPr>
          <w:rFonts w:ascii="宋体" w:hAnsi="宋体" w:eastAsia="宋体" w:cs="宋体"/>
          <w:sz w:val="24"/>
          <w:szCs w:val="24"/>
        </w:rPr>
        <w:t>】</w:t>
      </w:r>
    </w:p>
    <w:p>
      <w:p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在“选择增值商品”中，搜索“</w:t>
      </w:r>
      <w:r>
        <w:rPr>
          <w:rFonts w:hint="eastAsia" w:ascii="宋体" w:hAnsi="宋体" w:eastAsia="宋体" w:cs="宋体"/>
          <w:sz w:val="24"/>
          <w:szCs w:val="24"/>
          <w:highlight w:val="yellow"/>
          <w:lang w:val="en-US" w:eastAsia="zh-CN"/>
        </w:rPr>
        <w:t>区域限制</w:t>
      </w:r>
      <w:r>
        <w:rPr>
          <w:rFonts w:hint="default" w:ascii="宋体" w:hAnsi="宋体" w:eastAsia="宋体" w:cs="宋体"/>
          <w:sz w:val="24"/>
          <w:szCs w:val="24"/>
          <w:highlight w:val="yellow"/>
          <w:lang w:val="en-US" w:eastAsia="zh-CN"/>
        </w:rPr>
        <w:t>（50 TAC/LAC码）</w:t>
      </w:r>
      <w:r>
        <w:rPr>
          <w:rFonts w:hint="eastAsia"/>
          <w:sz w:val="24"/>
          <w:szCs w:val="24"/>
          <w:highlight w:val="yellow"/>
          <w:lang w:val="en-US" w:eastAsia="zh-CN"/>
        </w:rPr>
        <w:t>”，点击“订购”</w:t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5420" cy="2095500"/>
            <wp:effectExtent l="0" t="0" r="5080" b="0"/>
            <wp:docPr id="7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default"/>
          <w:sz w:val="24"/>
          <w:szCs w:val="24"/>
          <w:highlight w:val="yellow"/>
          <w:lang w:val="en-US" w:eastAsia="zh-CN"/>
        </w:rPr>
        <w:t xml:space="preserve">5.4.6 </w:t>
      </w:r>
      <w:r>
        <w:rPr>
          <w:rFonts w:hint="eastAsia"/>
          <w:sz w:val="24"/>
          <w:szCs w:val="24"/>
          <w:highlight w:val="yellow"/>
          <w:lang w:val="en-US" w:eastAsia="zh-CN"/>
        </w:rPr>
        <w:t>继续</w:t>
      </w:r>
      <w:r>
        <w:rPr>
          <w:rFonts w:hint="default"/>
          <w:sz w:val="24"/>
          <w:szCs w:val="24"/>
          <w:highlight w:val="yellow"/>
          <w:lang w:val="en-US" w:eastAsia="zh-CN"/>
        </w:rPr>
        <w:t>【受限号码开卡管控】设置【到期销户】、【允许】</w:t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4150" cy="2614295"/>
            <wp:effectExtent l="0" t="0" r="6350" b="1905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7960" cy="2486660"/>
            <wp:effectExtent l="0" t="0" r="2540" b="254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7960" cy="2571750"/>
            <wp:effectExtent l="0" t="0" r="2540" b="6350"/>
            <wp:docPr id="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default"/>
          <w:sz w:val="24"/>
          <w:szCs w:val="24"/>
          <w:highlight w:val="yellow"/>
          <w:lang w:val="en-US" w:eastAsia="zh-CN"/>
        </w:rPr>
        <w:t xml:space="preserve">5.4.7 </w:t>
      </w:r>
      <w:r>
        <w:rPr>
          <w:rFonts w:hint="eastAsia"/>
          <w:sz w:val="24"/>
          <w:szCs w:val="24"/>
          <w:highlight w:val="yellow"/>
          <w:lang w:val="en-US" w:eastAsia="zh-CN"/>
        </w:rPr>
        <w:t>继续订购</w:t>
      </w:r>
      <w:r>
        <w:rPr>
          <w:rFonts w:hint="default"/>
          <w:sz w:val="24"/>
          <w:szCs w:val="24"/>
          <w:highlight w:val="yellow"/>
          <w:lang w:val="en-US" w:eastAsia="zh-CN"/>
        </w:rPr>
        <w:t>【5G SA专网人联网访问限制】设置【禁止访问】</w:t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72405" cy="2463165"/>
            <wp:effectExtent l="0" t="0" r="10795" b="635"/>
            <wp:docPr id="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7960" cy="2299335"/>
            <wp:effectExtent l="0" t="0" r="2540" b="12065"/>
            <wp:docPr id="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448560"/>
            <wp:effectExtent l="0" t="0" r="10795" b="2540"/>
            <wp:docPr id="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sz w:val="24"/>
          <w:szCs w:val="24"/>
          <w:highlight w:val="yellow"/>
          <w:lang w:val="en-US" w:eastAsia="zh-CN"/>
        </w:rPr>
      </w:pPr>
      <w:r>
        <w:rPr>
          <w:rFonts w:hint="default"/>
          <w:sz w:val="24"/>
          <w:szCs w:val="24"/>
          <w:highlight w:val="yellow"/>
          <w:lang w:val="en-US" w:eastAsia="zh-CN"/>
        </w:rPr>
        <w:t xml:space="preserve">5.4.8 </w:t>
      </w:r>
      <w:r>
        <w:rPr>
          <w:rFonts w:hint="eastAsia"/>
          <w:sz w:val="24"/>
          <w:szCs w:val="24"/>
          <w:highlight w:val="yellow"/>
          <w:lang w:val="en-US" w:eastAsia="zh-CN"/>
        </w:rPr>
        <w:t>继续订购</w:t>
      </w:r>
      <w:r>
        <w:rPr>
          <w:rFonts w:hint="default"/>
          <w:sz w:val="24"/>
          <w:szCs w:val="24"/>
          <w:highlight w:val="yellow"/>
          <w:lang w:val="en-US" w:eastAsia="zh-CN"/>
        </w:rPr>
        <w:t>【</w:t>
      </w:r>
      <w:r>
        <w:rPr>
          <w:rFonts w:hint="eastAsia"/>
          <w:sz w:val="24"/>
          <w:szCs w:val="24"/>
          <w:highlight w:val="yellow"/>
          <w:lang w:val="en-US" w:eastAsia="zh-CN"/>
        </w:rPr>
        <w:t>限额管控</w:t>
      </w:r>
      <w:r>
        <w:rPr>
          <w:rFonts w:hint="default"/>
          <w:sz w:val="24"/>
          <w:szCs w:val="24"/>
          <w:highlight w:val="yellow"/>
          <w:lang w:val="en-US" w:eastAsia="zh-CN"/>
        </w:rPr>
        <w:t>】</w:t>
      </w:r>
      <w:r>
        <w:rPr>
          <w:rFonts w:hint="eastAsia"/>
          <w:sz w:val="24"/>
          <w:szCs w:val="24"/>
          <w:highlight w:val="yellow"/>
          <w:lang w:val="en-US" w:eastAsia="zh-CN"/>
        </w:rPr>
        <w:t>。</w:t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3515" cy="2597150"/>
            <wp:effectExtent l="0" t="0" r="6985" b="6350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560320"/>
            <wp:effectExtent l="0" t="0" r="10795" b="5080"/>
            <wp:docPr id="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</w:p>
    <w:p>
      <w:pPr>
        <w:ind w:firstLine="420" w:firstLineChars="0"/>
        <w:jc w:val="left"/>
      </w:pPr>
    </w:p>
    <w:p>
      <w:p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</w:p>
    <w:p>
      <w:pPr>
        <w:ind w:firstLine="420" w:firstLineChars="0"/>
        <w:jc w:val="left"/>
      </w:pPr>
      <w:r>
        <w:rPr>
          <w:rFonts w:hint="default"/>
          <w:sz w:val="24"/>
          <w:szCs w:val="24"/>
          <w:highlight w:val="yellow"/>
          <w:lang w:val="en-US" w:eastAsia="zh-CN"/>
        </w:rPr>
        <w:t xml:space="preserve">5.4.9 </w:t>
      </w:r>
      <w:r>
        <w:rPr>
          <w:rFonts w:ascii="宋体" w:hAnsi="宋体" w:eastAsia="宋体" w:cs="宋体"/>
          <w:sz w:val="24"/>
          <w:szCs w:val="24"/>
        </w:rPr>
        <w:t>通用流量为例，完成订购界面如下</w:t>
      </w:r>
      <w:r>
        <w:rPr>
          <w:rFonts w:hint="eastAsia"/>
          <w:sz w:val="24"/>
          <w:szCs w:val="24"/>
          <w:highlight w:val="yellow"/>
          <w:lang w:val="en-US" w:eastAsia="zh-CN"/>
        </w:rPr>
        <w:t>。</w:t>
      </w:r>
    </w:p>
    <w:p>
      <w:pPr>
        <w:ind w:firstLine="420" w:firstLineChars="0"/>
        <w:jc w:val="left"/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5266055" cy="2171065"/>
            <wp:effectExtent l="0" t="0" r="4445" b="63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</w:p>
    <w:p>
      <w:p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default"/>
          <w:sz w:val="24"/>
          <w:szCs w:val="24"/>
          <w:highlight w:val="yellow"/>
          <w:lang w:val="en-US" w:eastAsia="zh-CN"/>
        </w:rPr>
        <w:t xml:space="preserve">5.4.10 </w:t>
      </w:r>
      <w:r>
        <w:rPr>
          <w:rFonts w:hint="eastAsia"/>
          <w:sz w:val="24"/>
          <w:szCs w:val="24"/>
          <w:highlight w:val="yellow"/>
          <w:lang w:val="en-US" w:eastAsia="zh-CN"/>
        </w:rPr>
        <w:t>后续若</w:t>
      </w:r>
      <w:r>
        <w:rPr>
          <w:rFonts w:hint="default"/>
          <w:sz w:val="24"/>
          <w:szCs w:val="24"/>
          <w:highlight w:val="yellow"/>
          <w:lang w:val="en-US" w:eastAsia="zh-CN"/>
        </w:rPr>
        <w:t>5G</w:t>
      </w:r>
      <w:r>
        <w:rPr>
          <w:rFonts w:hint="eastAsia"/>
          <w:sz w:val="24"/>
          <w:szCs w:val="24"/>
          <w:highlight w:val="yellow"/>
          <w:lang w:val="en-US" w:eastAsia="zh-CN"/>
        </w:rPr>
        <w:t>快线支持定向流量，除了“限额管控”不需要订购外，其他技术管控商品包订购与通用流量一致。</w:t>
      </w:r>
    </w:p>
    <w:p>
      <w:p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drawing>
          <wp:inline distT="0" distB="0" distL="114300" distR="114300">
            <wp:extent cx="5273040" cy="735965"/>
            <wp:effectExtent l="0" t="0" r="10160" b="635"/>
            <wp:docPr id="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default"/>
          <w:sz w:val="24"/>
          <w:szCs w:val="24"/>
          <w:highlight w:val="yellow"/>
          <w:lang w:val="en-US" w:eastAsia="zh-CN"/>
        </w:rPr>
        <w:t xml:space="preserve">5.4.11 </w:t>
      </w:r>
      <w:r>
        <w:rPr>
          <w:rFonts w:hint="eastAsia"/>
          <w:sz w:val="24"/>
          <w:szCs w:val="24"/>
          <w:lang w:val="en-US" w:eastAsia="zh-CN"/>
        </w:rPr>
        <w:t>卡号信息</w:t>
      </w:r>
    </w:p>
    <w:p>
      <w:pPr>
        <w:ind w:firstLine="420" w:firstLineChars="0"/>
        <w:jc w:val="left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下载</w:t>
      </w:r>
      <w:r>
        <w:rPr>
          <w:rFonts w:hint="default"/>
          <w:highlight w:val="yellow"/>
          <w:lang w:val="en-US" w:eastAsia="zh-CN"/>
        </w:rPr>
        <w:t>XLS</w:t>
      </w:r>
      <w:r>
        <w:rPr>
          <w:rFonts w:hint="eastAsia"/>
          <w:highlight w:val="yellow"/>
          <w:lang w:val="en-US" w:eastAsia="zh-CN"/>
        </w:rPr>
        <w:t>模板，</w:t>
      </w:r>
      <w:r>
        <w:rPr>
          <w:rFonts w:ascii="宋体" w:hAnsi="宋体" w:eastAsia="宋体" w:cs="宋体"/>
          <w:sz w:val="24"/>
          <w:szCs w:val="24"/>
          <w:highlight w:val="yellow"/>
        </w:rPr>
        <w:t>在模板中填入服务号码并导入、上传后校验。推荐下载XLS模板（EXCEL打开）， 设备IMEI、TAC可不填</w:t>
      </w:r>
      <w:r>
        <w:rPr>
          <w:rFonts w:hint="eastAsia" w:ascii="宋体" w:hAnsi="宋体" w:eastAsia="宋体" w:cs="宋体"/>
          <w:sz w:val="24"/>
          <w:szCs w:val="24"/>
          <w:highlight w:val="yellow"/>
          <w:lang w:eastAsia="zh-CN"/>
        </w:rPr>
        <w:t>。</w:t>
      </w:r>
    </w:p>
    <w:p>
      <w:pPr>
        <w:ind w:firstLine="42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223645"/>
            <wp:effectExtent l="0" t="0" r="10160" b="8255"/>
            <wp:docPr id="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1316355"/>
            <wp:effectExtent l="0" t="0" r="12065" b="4445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default"/>
          <w:sz w:val="24"/>
          <w:szCs w:val="24"/>
          <w:highlight w:val="yellow"/>
          <w:lang w:val="en-US" w:eastAsia="zh-CN"/>
        </w:rPr>
        <w:t xml:space="preserve">5.4.9 </w:t>
      </w:r>
      <w:r>
        <w:rPr>
          <w:rFonts w:hint="eastAsia"/>
          <w:sz w:val="24"/>
          <w:szCs w:val="24"/>
          <w:highlight w:val="yellow"/>
          <w:lang w:val="en-US" w:eastAsia="zh-CN"/>
        </w:rPr>
        <w:t>开卡用途设置</w:t>
      </w:r>
    </w:p>
    <w:p>
      <w:pPr>
        <w:ind w:firstLine="420" w:firstLineChars="0"/>
        <w:jc w:val="left"/>
        <w:rPr>
          <w:rFonts w:hint="eastAsia" w:ascii="宋体" w:hAnsi="宋体" w:eastAsia="宋体" w:cs="宋体"/>
          <w:sz w:val="24"/>
          <w:szCs w:val="24"/>
          <w:highlight w:val="yellow"/>
          <w:lang w:eastAsia="zh-CN"/>
        </w:rPr>
      </w:pPr>
      <w:r>
        <w:rPr>
          <w:rFonts w:ascii="宋体" w:hAnsi="宋体" w:eastAsia="宋体" w:cs="宋体"/>
          <w:sz w:val="24"/>
          <w:szCs w:val="24"/>
          <w:highlight w:val="yellow"/>
        </w:rPr>
        <w:t>选择M2M新开正式卡，卡类型等信息按照以下截图选择，群组设置按需选择</w:t>
      </w:r>
      <w:r>
        <w:rPr>
          <w:rFonts w:hint="eastAsia" w:ascii="宋体" w:hAnsi="宋体" w:eastAsia="宋体" w:cs="宋体"/>
          <w:sz w:val="24"/>
          <w:szCs w:val="24"/>
          <w:highlight w:val="yellow"/>
          <w:lang w:eastAsia="zh-CN"/>
        </w:rPr>
        <w:t>。</w:t>
      </w:r>
    </w:p>
    <w:p>
      <w:pPr>
        <w:ind w:firstLine="420" w:firstLineChars="0"/>
        <w:jc w:val="left"/>
        <w:rPr>
          <w:rFonts w:hint="default" w:ascii="宋体" w:hAnsi="宋体" w:eastAsia="宋体" w:cs="宋体"/>
          <w:sz w:val="24"/>
          <w:szCs w:val="24"/>
          <w:highlight w:val="yellow"/>
          <w:lang w:val="en-US" w:eastAsia="zh-CN"/>
        </w:rPr>
      </w:pPr>
      <w:r>
        <w:drawing>
          <wp:inline distT="0" distB="0" distL="114300" distR="114300">
            <wp:extent cx="5271770" cy="2928620"/>
            <wp:effectExtent l="0" t="0" r="11430" b="5080"/>
            <wp:docPr id="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/>
          <w:lang w:val="en-US" w:eastAsia="zh-CN"/>
        </w:rPr>
      </w:pPr>
    </w:p>
    <w:p>
      <w:p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</w:p>
    <w:p>
      <w:pPr>
        <w:ind w:firstLine="420" w:firstLineChars="0"/>
        <w:jc w:val="left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default"/>
          <w:sz w:val="24"/>
          <w:szCs w:val="24"/>
          <w:highlight w:val="yellow"/>
          <w:lang w:val="en-US" w:eastAsia="zh-CN"/>
        </w:rPr>
        <w:t xml:space="preserve">5.4.10 </w:t>
      </w:r>
      <w:r>
        <w:rPr>
          <w:rFonts w:hint="eastAsia"/>
          <w:sz w:val="24"/>
          <w:szCs w:val="24"/>
          <w:highlight w:val="yellow"/>
          <w:lang w:val="en-US" w:eastAsia="zh-CN"/>
        </w:rPr>
        <w:t>补充其他信息后提交</w:t>
      </w:r>
    </w:p>
    <w:p>
      <w:pPr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上传协议资料，进行实名认证（经办人、责任人），点击结算，提交开户</w:t>
      </w:r>
    </w:p>
    <w:p>
      <w:pPr>
        <w:ind w:firstLine="42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131695"/>
            <wp:effectExtent l="0" t="0" r="635" b="1905"/>
            <wp:docPr id="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关于定向流量订购的补充说明-试行</w:t>
      </w:r>
    </w:p>
    <w:p>
      <w:pPr>
        <w:ind w:firstLine="420" w:firstLine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5G快线支持定向流量的订购，需订购商品【专用数据通信服务（4/5G SA）】，商品【技术管控商品包】选择场景一，其余商品订购与通用流量一致。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1021080"/>
            <wp:effectExtent l="0" t="0" r="12065" b="7620"/>
            <wp:docPr id="7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1.IP地址定向：选择订购商品【专用数据通信服务（4/5G SA）】，通用DNN请根据图片内容填写，PCRF策略新增关停调速（配置内容参考通用流量），白名单访问，配置内容根据图片内容填写。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2050415"/>
            <wp:effectExtent l="0" t="0" r="635" b="6985"/>
            <wp:docPr id="7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白名单策略及公网NAT专用DNN需要在集客大厅上完成申请，具体操作请参阅A2 DNN订购流程，然后在此处配置该策略，录入PCRF签约业务代码。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2.优享专网定向：选择订购商品【专用数据通信服务（4/5G SA）】，专用DNN请根据图片内容填写，PCRF策略新增关停调速，配置内容根据图片内容填写。专用DNN需提前在集客大厅完成申请。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054225"/>
            <wp:effectExtent l="0" t="0" r="10160" b="3175"/>
            <wp:docPr id="7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default"/>
          <w:b/>
          <w:bCs/>
          <w:sz w:val="28"/>
          <w:szCs w:val="36"/>
          <w:lang w:val="en-US" w:eastAsia="zh-CN"/>
        </w:rPr>
        <w:t>CMIOT</w:t>
      </w:r>
      <w:r>
        <w:rPr>
          <w:rFonts w:hint="eastAsia"/>
          <w:b/>
          <w:bCs/>
          <w:sz w:val="28"/>
          <w:szCs w:val="36"/>
          <w:lang w:val="en-US" w:eastAsia="zh-CN"/>
        </w:rPr>
        <w:t>空中写卡</w:t>
      </w:r>
    </w:p>
    <w:p>
      <w:pPr>
        <w:ind w:firstLine="420" w:firstLineChars="0"/>
        <w:jc w:val="left"/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7.1</w:t>
      </w:r>
      <w:r>
        <w:rPr>
          <w:rFonts w:hint="eastAsia"/>
          <w:sz w:val="24"/>
          <w:szCs w:val="32"/>
          <w:lang w:val="en-US" w:eastAsia="zh-CN"/>
        </w:rPr>
        <w:t>综合营业</w:t>
      </w:r>
      <w:r>
        <w:rPr>
          <w:rFonts w:hint="default"/>
          <w:sz w:val="24"/>
          <w:szCs w:val="32"/>
          <w:lang w:val="en-US" w:eastAsia="zh-CN"/>
        </w:rPr>
        <w:t>-M2M</w:t>
      </w:r>
      <w:r>
        <w:rPr>
          <w:rFonts w:hint="eastAsia"/>
          <w:sz w:val="24"/>
          <w:szCs w:val="32"/>
          <w:lang w:val="en-US" w:eastAsia="zh-CN"/>
        </w:rPr>
        <w:t>业务管理</w:t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5266690" cy="1378585"/>
            <wp:effectExtent l="0" t="0" r="10160" b="12065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t>7.2</w:t>
      </w:r>
      <w:r>
        <w:rPr>
          <w:rFonts w:hint="eastAsia"/>
          <w:lang w:val="en-US" w:eastAsia="zh-CN"/>
        </w:rPr>
        <w:t>选择</w:t>
      </w:r>
      <w:r>
        <w:rPr>
          <w:rFonts w:hint="default"/>
          <w:lang w:val="en-US" w:eastAsia="zh-CN"/>
        </w:rPr>
        <w:t>M2M</w:t>
      </w:r>
      <w:r>
        <w:rPr>
          <w:rFonts w:hint="eastAsia"/>
          <w:lang w:val="en-US" w:eastAsia="zh-CN"/>
        </w:rPr>
        <w:t>写卡申请</w:t>
      </w:r>
    </w:p>
    <w:p>
      <w:pPr>
        <w:ind w:firstLine="420" w:firstLineChars="0"/>
        <w:jc w:val="left"/>
      </w:pPr>
    </w:p>
    <w:p>
      <w:pPr>
        <w:ind w:firstLine="420" w:firstLineChars="0"/>
        <w:jc w:val="left"/>
      </w:pPr>
      <w:r>
        <w:drawing>
          <wp:inline distT="0" distB="0" distL="114300" distR="114300">
            <wp:extent cx="5266690" cy="2287905"/>
            <wp:effectExtent l="0" t="0" r="10160" b="1714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点击“</w:t>
      </w:r>
      <w:r>
        <w:rPr>
          <w:rFonts w:hint="default"/>
          <w:sz w:val="24"/>
          <w:szCs w:val="24"/>
          <w:lang w:val="en-US" w:eastAsia="zh-CN"/>
        </w:rPr>
        <w:t>XLSX</w:t>
      </w:r>
      <w:r>
        <w:rPr>
          <w:rFonts w:hint="eastAsia"/>
          <w:sz w:val="24"/>
          <w:szCs w:val="24"/>
          <w:lang w:val="en-US" w:eastAsia="zh-CN"/>
        </w:rPr>
        <w:t>模板下载”，填写以下</w:t>
      </w:r>
      <w:r>
        <w:rPr>
          <w:rFonts w:hint="default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val="en-US" w:eastAsia="zh-CN"/>
        </w:rPr>
        <w:t>项信息，点击“上传”。</w:t>
      </w:r>
      <w:r>
        <w:rPr>
          <w:rFonts w:ascii="宋体" w:hAnsi="宋体" w:eastAsia="宋体" w:cs="宋体"/>
          <w:sz w:val="24"/>
          <w:szCs w:val="24"/>
        </w:rPr>
        <w:t>其中写卡模式：CPE项目默认选择“全BIP写卡” 。上传写卡申请文件，最大10000行，文件 模板需要包含正式MSISDN、ICCID以及临时ICCID（对应CPE终端上贴的ICCID），文件中的正式 号码、临时号码的状态需为可测试、待激活、已激活之一，其中临时号码由物联网公司（芯昇科技） 负责维护</w:t>
      </w:r>
    </w:p>
    <w:p>
      <w:pPr>
        <w:ind w:firstLine="42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181600" cy="2686050"/>
            <wp:effectExtent l="0" t="0" r="0" b="635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80" w:firstLineChars="20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写卡申请提交成功后，操作CPE设备上电，地市客户经理可通过M2M芯片空写结果查询页 签查询申请结果以及最终写卡结果。 文件模板需要包含正式MSISDN、ICCID以及临时ICCID（对应CPE终端上贴的ICCID），发给物联网 公司（发送方式： 5G快线业务展（XX省）微信群找芯昇科技接口人 ），以人工方</w:t>
      </w:r>
    </w:p>
    <w:p>
      <w:pPr>
        <w:numPr>
          <w:ilvl w:val="0"/>
          <w:numId w:val="0"/>
        </w:numPr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1133475"/>
            <wp:effectExtent l="0" t="0" r="635" b="952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7.3</w:t>
      </w:r>
      <w:r>
        <w:rPr>
          <w:rFonts w:hint="eastAsia"/>
          <w:sz w:val="24"/>
          <w:szCs w:val="24"/>
          <w:lang w:val="en-US" w:eastAsia="zh-CN"/>
        </w:rPr>
        <w:t>填写申请下来的号卡号和</w:t>
      </w:r>
      <w:r>
        <w:rPr>
          <w:rFonts w:hint="default"/>
          <w:sz w:val="24"/>
          <w:szCs w:val="24"/>
          <w:lang w:val="en-US" w:eastAsia="zh-CN"/>
        </w:rPr>
        <w:t>iccid</w:t>
      </w:r>
      <w:r>
        <w:rPr>
          <w:rFonts w:hint="eastAsia"/>
          <w:sz w:val="24"/>
          <w:szCs w:val="24"/>
          <w:lang w:val="en-US" w:eastAsia="zh-CN"/>
        </w:rPr>
        <w:t>；临时卡</w:t>
      </w:r>
      <w:r>
        <w:rPr>
          <w:rFonts w:hint="default"/>
          <w:sz w:val="24"/>
          <w:szCs w:val="24"/>
          <w:lang w:val="en-US" w:eastAsia="zh-CN"/>
        </w:rPr>
        <w:t>iccid</w:t>
      </w:r>
      <w:r>
        <w:rPr>
          <w:rFonts w:hint="eastAsia"/>
          <w:sz w:val="24"/>
          <w:szCs w:val="24"/>
          <w:lang w:val="en-US" w:eastAsia="zh-CN"/>
        </w:rPr>
        <w:t>为登入</w:t>
      </w:r>
      <w:r>
        <w:rPr>
          <w:rFonts w:hint="default"/>
          <w:sz w:val="24"/>
          <w:szCs w:val="24"/>
          <w:lang w:val="en-US" w:eastAsia="zh-CN"/>
        </w:rPr>
        <w:t>cpe</w:t>
      </w:r>
      <w:r>
        <w:rPr>
          <w:rFonts w:hint="eastAsia"/>
          <w:sz w:val="24"/>
          <w:szCs w:val="24"/>
          <w:lang w:val="en-US" w:eastAsia="zh-CN"/>
        </w:rPr>
        <w:t>内的</w:t>
      </w:r>
      <w:r>
        <w:rPr>
          <w:rFonts w:hint="default"/>
          <w:sz w:val="24"/>
          <w:szCs w:val="24"/>
          <w:lang w:val="en-US" w:eastAsia="zh-CN"/>
        </w:rPr>
        <w:t>5g</w:t>
      </w:r>
      <w:r>
        <w:rPr>
          <w:rFonts w:hint="eastAsia"/>
          <w:sz w:val="24"/>
          <w:szCs w:val="24"/>
          <w:lang w:val="en-US" w:eastAsia="zh-CN"/>
        </w:rPr>
        <w:t>模组</w:t>
      </w:r>
      <w:r>
        <w:rPr>
          <w:rFonts w:hint="default"/>
          <w:sz w:val="24"/>
          <w:szCs w:val="24"/>
          <w:lang w:val="en-US" w:eastAsia="zh-CN"/>
        </w:rPr>
        <w:t>iccid</w:t>
      </w:r>
    </w:p>
    <w:p>
      <w:pPr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（临时卡</w:t>
      </w:r>
      <w:r>
        <w:rPr>
          <w:rFonts w:hint="default"/>
          <w:sz w:val="24"/>
          <w:szCs w:val="24"/>
          <w:lang w:val="en-US" w:eastAsia="zh-CN"/>
        </w:rPr>
        <w:t>iccid</w:t>
      </w:r>
      <w:r>
        <w:rPr>
          <w:rFonts w:hint="eastAsia"/>
          <w:sz w:val="24"/>
          <w:szCs w:val="24"/>
          <w:lang w:val="en-US" w:eastAsia="zh-CN"/>
        </w:rPr>
        <w:t>查询方式：</w:t>
      </w:r>
      <w:r>
        <w:rPr>
          <w:rFonts w:hint="default"/>
          <w:sz w:val="24"/>
          <w:szCs w:val="24"/>
          <w:lang w:val="en-US" w:eastAsia="zh-CN"/>
        </w:rPr>
        <w:t>cpe</w:t>
      </w:r>
      <w:r>
        <w:rPr>
          <w:rFonts w:hint="eastAsia"/>
          <w:sz w:val="24"/>
          <w:szCs w:val="24"/>
          <w:lang w:val="en-US" w:eastAsia="zh-CN"/>
        </w:rPr>
        <w:t>插电开启</w:t>
      </w:r>
    </w:p>
    <w:p>
      <w:pPr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有线连接（</w:t>
      </w:r>
      <w:r>
        <w:rPr>
          <w:rFonts w:hint="default"/>
          <w:sz w:val="24"/>
          <w:szCs w:val="24"/>
          <w:lang w:val="en-US" w:eastAsia="zh-CN"/>
        </w:rPr>
        <w:t>CPE</w:t>
      </w:r>
      <w:r>
        <w:rPr>
          <w:rFonts w:hint="eastAsia"/>
          <w:sz w:val="24"/>
          <w:szCs w:val="24"/>
          <w:lang w:val="en-US" w:eastAsia="zh-CN"/>
        </w:rPr>
        <w:t>通过网口连接电脑）：登录IP地址：192.168.1.1</w:t>
      </w:r>
    </w:p>
    <w:p>
      <w:pPr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用户名：admin</w:t>
      </w:r>
    </w:p>
    <w:p>
      <w:pPr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密码：Zwcpb@22</w:t>
      </w:r>
    </w:p>
    <w:p>
      <w:pPr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无线连接：wifi名称：CMCC-R10 或 CMCC-R10-5G</w:t>
      </w:r>
    </w:p>
    <w:p>
      <w:pPr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wifi密码：Zwcpb@22）</w:t>
      </w:r>
    </w:p>
    <w:p>
      <w:p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374265"/>
            <wp:effectExtent l="0" t="0" r="10160" b="6985"/>
            <wp:docPr id="27" name="图片 27" descr="dc42f9875aad595a86a8c643fa21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dc42f9875aad595a86a8c643fa215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交付流程</w:t>
      </w:r>
    </w:p>
    <w:p>
      <w:pPr>
        <w:numPr>
          <w:ilvl w:val="0"/>
          <w:numId w:val="0"/>
        </w:numPr>
        <w:ind w:leftChars="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客户经理在产品交付环节前验证空中写卡结果、交付清单及产品准备、交付时指导客户如何进行实名认证等，保障客户经理标准化交付，提高客户使用体验。根据国家有关法规及5G快线业务规则，客户在使用5G快线产品前必须进行实名认证。</w:t>
      </w:r>
    </w:p>
    <w:p>
      <w:pPr>
        <w:numPr>
          <w:ilvl w:val="0"/>
          <w:numId w:val="0"/>
        </w:numPr>
        <w:ind w:leftChars="0" w:firstLine="420" w:firstLineChars="200"/>
        <w:jc w:val="left"/>
      </w:pPr>
      <w:r>
        <w:drawing>
          <wp:inline distT="0" distB="0" distL="114300" distR="114300">
            <wp:extent cx="5271135" cy="1748790"/>
            <wp:effectExtent l="0" t="0" r="12065" b="3810"/>
            <wp:docPr id="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8.1</w:t>
      </w:r>
      <w:r>
        <w:rPr>
          <w:rFonts w:hint="eastAsia"/>
          <w:sz w:val="24"/>
          <w:szCs w:val="24"/>
          <w:lang w:val="en-US" w:eastAsia="zh-CN"/>
        </w:rPr>
        <w:t>验证空中写卡结果（客户经理）</w:t>
      </w:r>
    </w:p>
    <w:p>
      <w:pPr>
        <w:numPr>
          <w:ilvl w:val="0"/>
          <w:numId w:val="4"/>
        </w:numPr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操作网关上电，直到网关5G信号指示灯亮起。由于业支、空写等信息同步有时延，建议开卡或者空中写卡完成半天后再进行验证。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4716780" cy="1397635"/>
            <wp:effectExtent l="0" t="0" r="7620" b="12065"/>
            <wp:docPr id="8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客户经理通过OneCyber小程序验证空中写卡结果（扫码从客户经理入口登录OneCyber小程序＞进入5G快线管理模块＞扫码或输入机身上的IMEI） 有IMSI信息则为写卡成功。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74310" cy="2433955"/>
            <wp:effectExtent l="0" t="0" r="8890" b="4445"/>
            <wp:docPr id="8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注意事项：</w:t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1）验证前，请确保网关是5G快线允许配套网关，网关未接入平台无法通过此办法验证空写结果。</w:t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2）如已完成空写，网关上电并扫码后无IMSI信息，可先断电并重新上电，等待10分钟再验证。</w:t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3）如因网关未接入平台等问题导致无法通过OneCyber小程序查看设备和卡信息，可通过CMIOT验证空写结果：</w:t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业支人员登录CMIOT，进入“M2M业务管理”菜单，通过M2M芯片空写结果查询页签查询申请结果以及最终写卡结果。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71770" cy="1141730"/>
            <wp:effectExtent l="0" t="0" r="11430" b="1270"/>
            <wp:docPr id="8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8.2 交付清单（客户经理）</w:t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1.建议客户经理按照交付清单完整交付，并指导客户完成实名认证。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73040" cy="2064385"/>
            <wp:effectExtent l="0" t="0" r="10160" b="5715"/>
            <wp:docPr id="8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9230" cy="2045335"/>
            <wp:effectExtent l="0" t="0" r="1270" b="12065"/>
            <wp:docPr id="8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8.3 客户实名认证（实际使用人）</w:t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终端交付并上电后，微信扫描实名认证二维码进入实名认证小程序。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3838575" cy="1767840"/>
            <wp:effectExtent l="0" t="0" r="9525" b="10160"/>
            <wp:docPr id="8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2.注册、登录实名认证小程序，点击立即办理实名认证，填写物联卡号、物联卡ICCID，并上传身份证照片进行实人认证，完成实名。根据国家有关法规，每个个人用户最多允许实名10张物联卡号。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9865" cy="3204845"/>
            <wp:effectExtent l="0" t="0" r="635" b="8255"/>
            <wp:docPr id="8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注意事项：</w:t>
      </w:r>
    </w:p>
    <w:p>
      <w:pPr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1）物联卡卡号、ICCID可在OneCyber小程序获取，获取方式详见5G快线快速使用指南。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售后流程</w:t>
      </w:r>
    </w:p>
    <w:p>
      <w:pPr>
        <w:numPr>
          <w:ilvl w:val="0"/>
          <w:numId w:val="0"/>
        </w:numPr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本流程涉及售后需求评估、机卡绑定解除、终端退还、终端更换等环节；5G快线配套终端质保期与套餐合约期一致。</w:t>
      </w:r>
    </w:p>
    <w:p>
      <w:pPr>
        <w:numPr>
          <w:ilvl w:val="0"/>
          <w:numId w:val="0"/>
        </w:numPr>
        <w:ind w:leftChars="0" w:firstLine="420" w:firstLineChars="200"/>
        <w:jc w:val="left"/>
      </w:pPr>
      <w:r>
        <w:drawing>
          <wp:inline distT="0" distB="0" distL="114300" distR="114300">
            <wp:extent cx="5273675" cy="2854960"/>
            <wp:effectExtent l="0" t="0" r="9525" b="2540"/>
            <wp:docPr id="8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9</w:t>
      </w:r>
      <w:r>
        <w:rPr>
          <w:rFonts w:hint="eastAsia"/>
          <w:lang w:val="en-US" w:eastAsia="zh-CN"/>
        </w:rPr>
        <w:t>.1 需求评估（物联网公司售后人员）</w:t>
      </w:r>
    </w:p>
    <w:p>
      <w:pPr>
        <w:numPr>
          <w:ilvl w:val="0"/>
          <w:numId w:val="0"/>
        </w:numPr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1.客户在设备发生故障后，可通过4001100868转3政企客服系统服务渠道或联系客户经理反馈反馈至物联网公司。</w:t>
      </w:r>
    </w:p>
    <w:p>
      <w:pPr>
        <w:numPr>
          <w:ilvl w:val="0"/>
          <w:numId w:val="0"/>
        </w:numPr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2.客户经理在收到客户故障需求后，通过咨询省公司业管、5G快线业务展（XX省）微信群等渠道联系物联网公司售后人员进行远程排障及故障分析。</w:t>
      </w:r>
    </w:p>
    <w:p>
      <w:pPr>
        <w:numPr>
          <w:ilvl w:val="0"/>
          <w:numId w:val="0"/>
        </w:numPr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9</w:t>
      </w:r>
      <w:r>
        <w:rPr>
          <w:rFonts w:hint="eastAsia"/>
          <w:lang w:val="en-US" w:eastAsia="zh-CN"/>
        </w:rPr>
        <w:t>.2 终端退还（客户经理）</w:t>
      </w:r>
    </w:p>
    <w:p>
      <w:pPr>
        <w:numPr>
          <w:ilvl w:val="0"/>
          <w:numId w:val="0"/>
        </w:numPr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1.确认因终端故障需要进行售后以后，物联网公司将采取以换代修策略进行更换处理。</w:t>
      </w:r>
    </w:p>
    <w:p>
      <w:pPr>
        <w:numPr>
          <w:ilvl w:val="0"/>
          <w:numId w:val="0"/>
        </w:numPr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2.客户经理取回故障设备，并上电通过OneCyber小程序解除机卡绑定（扫码从客户经理入口登录OneCyber小程序——进入5G快线管理模块——扫码或输入机身上的IMEI——点击完成解绑）。</w:t>
      </w:r>
    </w:p>
    <w:p>
      <w:pPr>
        <w:numPr>
          <w:ilvl w:val="0"/>
          <w:numId w:val="0"/>
        </w:numPr>
        <w:ind w:leftChars="0" w:firstLine="420" w:firstLineChars="200"/>
        <w:jc w:val="left"/>
      </w:pPr>
      <w:r>
        <w:drawing>
          <wp:inline distT="0" distB="0" distL="114300" distR="114300">
            <wp:extent cx="5048250" cy="2533650"/>
            <wp:effectExtent l="0" t="0" r="6350" b="6350"/>
            <wp:docPr id="8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3.寄回给物联网公司，回寄地址由物联网公司售后人员告知。</w:t>
      </w:r>
    </w:p>
    <w:p>
      <w:pPr>
        <w:numPr>
          <w:ilvl w:val="0"/>
          <w:numId w:val="0"/>
        </w:numPr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9</w:t>
      </w:r>
      <w:r>
        <w:rPr>
          <w:rFonts w:hint="eastAsia"/>
          <w:lang w:val="en-US" w:eastAsia="zh-CN"/>
        </w:rPr>
        <w:t>.3 终端更换（客户经理）</w:t>
      </w:r>
    </w:p>
    <w:p>
      <w:pPr>
        <w:numPr>
          <w:ilvl w:val="0"/>
          <w:numId w:val="0"/>
        </w:numPr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1.物联网公司收到退还设备后，对设备内卡信息进行反写（旧设备写入临时ICCID，新设备写入正式卡信息）。</w:t>
      </w:r>
    </w:p>
    <w:p>
      <w:pPr>
        <w:numPr>
          <w:ilvl w:val="0"/>
          <w:numId w:val="0"/>
        </w:numPr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2.物联网公司将更换终端发送给客户经理。注：更换的终端可能为翻新机。</w:t>
      </w:r>
    </w:p>
    <w:p>
      <w:pPr>
        <w:numPr>
          <w:ilvl w:val="0"/>
          <w:numId w:val="0"/>
        </w:numPr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3.客户经理通过业支人员，在CMIOT上操作设备复机。</w:t>
      </w:r>
    </w:p>
    <w:p>
      <w:pPr>
        <w:numPr>
          <w:ilvl w:val="0"/>
          <w:numId w:val="0"/>
        </w:numPr>
        <w:ind w:leftChars="0"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4.客户经理重新交付给客户完成售后。</w:t>
      </w:r>
    </w:p>
    <w:p>
      <w:pPr>
        <w:numPr>
          <w:ilvl w:val="0"/>
          <w:numId w:val="0"/>
        </w:numPr>
        <w:ind w:leftChars="0" w:firstLine="420" w:firstLineChars="200"/>
        <w:jc w:val="left"/>
        <w:rPr>
          <w:rFonts w:hint="eastAsia"/>
          <w:lang w:val="en-US" w:eastAsia="zh-CN"/>
        </w:rPr>
      </w:pPr>
      <w:bookmarkStart w:id="0" w:name="_GoBack"/>
      <w:bookmarkEnd w:id="0"/>
    </w:p>
    <w:p>
      <w:pPr>
        <w:ind w:firstLine="420" w:firstLineChars="0"/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Roboto-Mediu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Roboto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CAE2017"/>
    <w:multiLevelType w:val="singleLevel"/>
    <w:tmpl w:val="BCAE2017"/>
    <w:lvl w:ilvl="0" w:tentative="0">
      <w:start w:val="1"/>
      <w:numFmt w:val="decimal"/>
      <w:lvlText w:val="%1."/>
      <w:lvlJc w:val="left"/>
      <w:pPr>
        <w:tabs>
          <w:tab w:val="left" w:pos="312"/>
        </w:tabs>
      </w:pPr>
      <w:rPr>
        <w:rFonts w:hint="default"/>
        <w:sz w:val="28"/>
        <w:szCs w:val="28"/>
      </w:rPr>
    </w:lvl>
  </w:abstractNum>
  <w:abstractNum w:abstractNumId="1">
    <w:nsid w:val="02BBFB36"/>
    <w:multiLevelType w:val="singleLevel"/>
    <w:tmpl w:val="02BBFB36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2573E678"/>
    <w:multiLevelType w:val="singleLevel"/>
    <w:tmpl w:val="2573E678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3E9ED6C5"/>
    <w:multiLevelType w:val="singleLevel"/>
    <w:tmpl w:val="3E9ED6C5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2A2745"/>
    <w:rsid w:val="072B7ACC"/>
    <w:rsid w:val="078A155E"/>
    <w:rsid w:val="083A113E"/>
    <w:rsid w:val="091A1A90"/>
    <w:rsid w:val="091C0473"/>
    <w:rsid w:val="10DD5312"/>
    <w:rsid w:val="131D6026"/>
    <w:rsid w:val="146A70DE"/>
    <w:rsid w:val="14B12C28"/>
    <w:rsid w:val="1A385282"/>
    <w:rsid w:val="1A792EEA"/>
    <w:rsid w:val="1C431237"/>
    <w:rsid w:val="1CE34F16"/>
    <w:rsid w:val="23685224"/>
    <w:rsid w:val="23807AC7"/>
    <w:rsid w:val="25D13853"/>
    <w:rsid w:val="285717E0"/>
    <w:rsid w:val="2D7F33D5"/>
    <w:rsid w:val="30B956F8"/>
    <w:rsid w:val="346C1468"/>
    <w:rsid w:val="35486E3F"/>
    <w:rsid w:val="38D30C40"/>
    <w:rsid w:val="3AB97922"/>
    <w:rsid w:val="3F424A17"/>
    <w:rsid w:val="43016B04"/>
    <w:rsid w:val="44C64434"/>
    <w:rsid w:val="464704A7"/>
    <w:rsid w:val="4765544F"/>
    <w:rsid w:val="4FCD14E2"/>
    <w:rsid w:val="525B4B93"/>
    <w:rsid w:val="589915EC"/>
    <w:rsid w:val="60174A78"/>
    <w:rsid w:val="605C21DA"/>
    <w:rsid w:val="61865DD1"/>
    <w:rsid w:val="61D81FA2"/>
    <w:rsid w:val="63B56423"/>
    <w:rsid w:val="66CF18A8"/>
    <w:rsid w:val="66FB4772"/>
    <w:rsid w:val="6C567A9F"/>
    <w:rsid w:val="6F6B0663"/>
    <w:rsid w:val="71123804"/>
    <w:rsid w:val="73412A2B"/>
    <w:rsid w:val="735407A0"/>
    <w:rsid w:val="748B1F48"/>
    <w:rsid w:val="75707B66"/>
    <w:rsid w:val="77AB5D7B"/>
    <w:rsid w:val="79AC1501"/>
    <w:rsid w:val="7AB849AD"/>
    <w:rsid w:val="7B8D1783"/>
    <w:rsid w:val="7C800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qFormat="1" w:unhideWhenUsed="0" w:uiPriority="0" w:semiHidden="0" w:name="HTML Definition"/>
    <w:lsdException w:qFormat="1" w:unhideWhenUsed="0" w:uiPriority="0" w:semiHidden="0" w:name="HTML Keyboard"/>
    <w:lsdException w:unhideWhenUsed="0" w:uiPriority="0" w:semiHidden="0" w:name="HTML Preformatted"/>
    <w:lsdException w:qFormat="1"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rPr>
      <w:sz w:val="24"/>
    </w:rPr>
  </w:style>
  <w:style w:type="character" w:styleId="5">
    <w:name w:val="Strong"/>
    <w:basedOn w:val="4"/>
    <w:qFormat/>
    <w:uiPriority w:val="0"/>
    <w:rPr>
      <w:b/>
      <w:bCs/>
    </w:rPr>
  </w:style>
  <w:style w:type="character" w:styleId="6">
    <w:name w:val="FollowedHyperlink"/>
    <w:basedOn w:val="4"/>
    <w:qFormat/>
    <w:uiPriority w:val="0"/>
    <w:rPr>
      <w:color w:val="0EA5F3"/>
      <w:u w:val="none"/>
    </w:rPr>
  </w:style>
  <w:style w:type="character" w:styleId="7">
    <w:name w:val="Emphasis"/>
    <w:basedOn w:val="4"/>
    <w:qFormat/>
    <w:uiPriority w:val="0"/>
    <w:rPr>
      <w:rFonts w:hint="default" w:ascii="Roboto-Medium" w:hAnsi="Roboto-Medium" w:eastAsia="Roboto-Medium" w:cs="Roboto-Medium"/>
      <w:caps/>
      <w:color w:val="36383C"/>
      <w:sz w:val="18"/>
      <w:szCs w:val="18"/>
    </w:rPr>
  </w:style>
  <w:style w:type="character" w:styleId="8">
    <w:name w:val="HTML Definition"/>
    <w:basedOn w:val="4"/>
    <w:qFormat/>
    <w:uiPriority w:val="0"/>
    <w:rPr>
      <w:b/>
      <w:bCs/>
      <w:i/>
      <w:iCs/>
    </w:rPr>
  </w:style>
  <w:style w:type="character" w:styleId="9">
    <w:name w:val="Hyperlink"/>
    <w:basedOn w:val="4"/>
    <w:qFormat/>
    <w:uiPriority w:val="0"/>
    <w:rPr>
      <w:color w:val="0EA5F3"/>
      <w:u w:val="none"/>
    </w:rPr>
  </w:style>
  <w:style w:type="character" w:styleId="10">
    <w:name w:val="HTML Code"/>
    <w:basedOn w:val="4"/>
    <w:qFormat/>
    <w:uiPriority w:val="0"/>
    <w:rPr>
      <w:rFonts w:hint="default" w:ascii="monospace" w:hAnsi="monospace" w:eastAsia="monospace" w:cs="monospace"/>
      <w:color w:val="36383C"/>
      <w:sz w:val="21"/>
      <w:szCs w:val="21"/>
    </w:rPr>
  </w:style>
  <w:style w:type="character" w:styleId="11">
    <w:name w:val="HTML Keyboard"/>
    <w:basedOn w:val="4"/>
    <w:qFormat/>
    <w:uiPriority w:val="0"/>
    <w:rPr>
      <w:rFonts w:ascii="monospace" w:hAnsi="monospace" w:eastAsia="monospace" w:cs="monospace"/>
      <w:sz w:val="21"/>
      <w:szCs w:val="21"/>
    </w:rPr>
  </w:style>
  <w:style w:type="character" w:styleId="12">
    <w:name w:val="HTML Sample"/>
    <w:basedOn w:val="4"/>
    <w:qFormat/>
    <w:uiPriority w:val="0"/>
    <w:rPr>
      <w:rFonts w:hint="default" w:ascii="monospace" w:hAnsi="monospace" w:eastAsia="monospace" w:cs="monospace"/>
      <w:sz w:val="21"/>
      <w:szCs w:val="21"/>
    </w:rPr>
  </w:style>
  <w:style w:type="character" w:customStyle="1" w:styleId="13">
    <w:name w:val="uee-labelitem-close"/>
    <w:basedOn w:val="4"/>
    <w:qFormat/>
    <w:uiPriority w:val="0"/>
  </w:style>
  <w:style w:type="character" w:customStyle="1" w:styleId="14">
    <w:name w:val="uee-labelitem-close1"/>
    <w:basedOn w:val="4"/>
    <w:qFormat/>
    <w:uiPriority w:val="0"/>
    <w:rPr>
      <w:vanish/>
    </w:rPr>
  </w:style>
  <w:style w:type="character" w:customStyle="1" w:styleId="15">
    <w:name w:val="nth-child(2)"/>
    <w:basedOn w:val="4"/>
    <w:qFormat/>
    <w:uiPriority w:val="0"/>
    <w:rPr>
      <w:color w:val="2A8EE7"/>
    </w:rPr>
  </w:style>
  <w:style w:type="character" w:customStyle="1" w:styleId="16">
    <w:name w:val="ui-dividedbox-title"/>
    <w:basedOn w:val="4"/>
    <w:qFormat/>
    <w:uiPriority w:val="0"/>
  </w:style>
  <w:style w:type="character" w:customStyle="1" w:styleId="17">
    <w:name w:val="btn_normal8"/>
    <w:basedOn w:val="4"/>
    <w:qFormat/>
    <w:uiPriority w:val="0"/>
    <w:rPr>
      <w:rFonts w:hint="default" w:ascii="Roboto-Regular" w:hAnsi="Roboto-Regular" w:eastAsia="Roboto-Regular" w:cs="Roboto-Regular"/>
    </w:rPr>
  </w:style>
  <w:style w:type="character" w:customStyle="1" w:styleId="18">
    <w:name w:val="btn_normal9"/>
    <w:basedOn w:val="4"/>
    <w:qFormat/>
    <w:uiPriority w:val="0"/>
  </w:style>
  <w:style w:type="character" w:customStyle="1" w:styleId="19">
    <w:name w:val="hlds-is-slidered"/>
    <w:basedOn w:val="4"/>
    <w:qFormat/>
    <w:uiPriority w:val="0"/>
    <w:rPr>
      <w:shd w:val="clear" w:fill="89CE45"/>
    </w:rPr>
  </w:style>
  <w:style w:type="character" w:customStyle="1" w:styleId="20">
    <w:name w:val="last-child"/>
    <w:basedOn w:val="4"/>
    <w:qFormat/>
    <w:uiPriority w:val="0"/>
    <w:rPr>
      <w:vanish/>
    </w:rPr>
  </w:style>
  <w:style w:type="character" w:customStyle="1" w:styleId="21">
    <w:name w:val="first-child"/>
    <w:basedOn w:val="4"/>
    <w:qFormat/>
    <w:uiPriority w:val="0"/>
    <w:rPr>
      <w:vanish/>
    </w:rPr>
  </w:style>
  <w:style w:type="character" w:customStyle="1" w:styleId="22">
    <w:name w:val="hlds-truncate6"/>
    <w:basedOn w:val="4"/>
    <w:qFormat/>
    <w:uiPriority w:val="0"/>
  </w:style>
  <w:style w:type="character" w:customStyle="1" w:styleId="23">
    <w:name w:val="hover20"/>
    <w:basedOn w:val="4"/>
    <w:qFormat/>
    <w:uiPriority w:val="0"/>
    <w:rPr>
      <w:color w:val="2A8EE7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3" Type="http://schemas.openxmlformats.org/officeDocument/2006/relationships/fontTable" Target="fontTable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76.png"/><Relationship Id="rId8" Type="http://schemas.openxmlformats.org/officeDocument/2006/relationships/image" Target="media/image5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4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3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2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image" Target="media/image1.pn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emf"/><Relationship Id="rId18" Type="http://schemas.openxmlformats.org/officeDocument/2006/relationships/oleObject" Target="embeddings/oleObject1.bin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Office_11.8.2.10912_F1E327BC-269C-435d-A152-05C5408002CA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2023-07-28T01:47:00Z</dcterms:created>
  <dc:creator>Administrator</dc:creator>
  <cp:lastModifiedBy>求丽军|qiulijun5</cp:lastModifiedBy>
  <dcterms:modified xsi:type="dcterms:W3CDTF">2023-09-13T08:08:53Z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2052-11.8.2.10912</vt:lpwstr>
  </property>
  <property fmtid="{D5CDD505-2E9C-101B-9397-08002B2CF9AE}" pid="3" name="ICV">
    <vt:lpwstr>849DECDC3A624B0E92AC74CCF8DF23B0</vt:lpwstr>
  </property>
</Properties>
</file>